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93" w:rsidRPr="006D55D6" w:rsidRDefault="006D76B8" w:rsidP="005F4611">
      <w:pPr>
        <w:pStyle w:val="Cmsor1"/>
      </w:pPr>
      <w:r>
        <w:t>Cím (</w:t>
      </w:r>
      <w:r w:rsidR="009E4993" w:rsidRPr="006D55D6">
        <w:t>Összefoglaló formai követelményei</w:t>
      </w:r>
      <w:r>
        <w:t>)</w:t>
      </w:r>
    </w:p>
    <w:p w:rsidR="009E4993" w:rsidRPr="00761BAF" w:rsidRDefault="004C7649" w:rsidP="006D76B8">
      <w:pPr>
        <w:pStyle w:val="Nv"/>
      </w:pPr>
      <w:r>
        <w:t>Vegyész</w:t>
      </w:r>
      <w:r w:rsidR="009E4993" w:rsidRPr="006D76B8">
        <w:t xml:space="preserve"> </w:t>
      </w:r>
      <w:r>
        <w:t>Palánta</w:t>
      </w:r>
      <w:r w:rsidR="009E4993" w:rsidRPr="00761BAF">
        <w:t xml:space="preserve">, </w:t>
      </w:r>
      <w:r w:rsidR="009E4993" w:rsidRPr="005F4611">
        <w:rPr>
          <w:rStyle w:val="vfszakChar"/>
        </w:rPr>
        <w:t>I</w:t>
      </w:r>
      <w:r w:rsidRPr="005F4611">
        <w:rPr>
          <w:rStyle w:val="vfszakChar"/>
        </w:rPr>
        <w:t>II</w:t>
      </w:r>
      <w:r w:rsidR="009E4993" w:rsidRPr="005F4611">
        <w:rPr>
          <w:rStyle w:val="vfszakChar"/>
        </w:rPr>
        <w:t xml:space="preserve">. évf. </w:t>
      </w:r>
      <w:r w:rsidRPr="005F4611">
        <w:rPr>
          <w:rStyle w:val="vfszakChar"/>
        </w:rPr>
        <w:t>kémia BSc</w:t>
      </w:r>
    </w:p>
    <w:p w:rsidR="009E4993" w:rsidRPr="006D55D6" w:rsidRDefault="009E4993" w:rsidP="004C7649">
      <w:pPr>
        <w:pStyle w:val="Kar"/>
      </w:pPr>
      <w:r w:rsidRPr="006D55D6">
        <w:t xml:space="preserve">SZTE Természettudományi </w:t>
      </w:r>
      <w:r w:rsidR="00333808">
        <w:t xml:space="preserve">és Informatikai </w:t>
      </w:r>
      <w:r w:rsidRPr="006D55D6">
        <w:t>Kar</w:t>
      </w:r>
    </w:p>
    <w:p w:rsidR="009E4993" w:rsidRPr="004C7649" w:rsidRDefault="009E4993" w:rsidP="00EF7DDB">
      <w:pPr>
        <w:pStyle w:val="TMunkahely"/>
        <w:rPr>
          <w:rStyle w:val="TBeosztChar"/>
        </w:rPr>
      </w:pPr>
      <w:r w:rsidRPr="00EF7DDB">
        <w:t>Témavezető</w:t>
      </w:r>
      <w:r w:rsidR="00761BAF">
        <w:t>(</w:t>
      </w:r>
      <w:r w:rsidRPr="00EF7DDB">
        <w:t>k</w:t>
      </w:r>
      <w:r w:rsidR="00761BAF">
        <w:t>)</w:t>
      </w:r>
      <w:r w:rsidRPr="00EF7DDB">
        <w:t>:</w:t>
      </w:r>
      <w:r w:rsidRPr="006D76B8">
        <w:tab/>
      </w:r>
      <w:r w:rsidRPr="004C7649">
        <w:rPr>
          <w:rStyle w:val="TNvChar"/>
        </w:rPr>
        <w:t xml:space="preserve">Dr. </w:t>
      </w:r>
      <w:r w:rsidR="004D2309">
        <w:rPr>
          <w:rStyle w:val="TNvChar"/>
        </w:rPr>
        <w:t>Azésaz</w:t>
      </w:r>
      <w:r w:rsidR="004C7649">
        <w:rPr>
          <w:rStyle w:val="TNvChar"/>
        </w:rPr>
        <w:t xml:space="preserve"> </w:t>
      </w:r>
      <w:r w:rsidR="004D2309">
        <w:rPr>
          <w:rStyle w:val="TNvChar"/>
        </w:rPr>
        <w:t>Gizella</w:t>
      </w:r>
      <w:r w:rsidRPr="004C7649">
        <w:rPr>
          <w:rStyle w:val="TNvChar"/>
        </w:rPr>
        <w:t xml:space="preserve"> </w:t>
      </w:r>
      <w:r w:rsidR="00522247">
        <w:rPr>
          <w:rStyle w:val="TBeosztChar"/>
        </w:rPr>
        <w:t>egyetemi tanár</w:t>
      </w:r>
    </w:p>
    <w:p w:rsidR="00EF7DDB" w:rsidRPr="004C7649" w:rsidRDefault="00EF7DDB" w:rsidP="00CF7E4E">
      <w:pPr>
        <w:pStyle w:val="TMunkahely"/>
        <w:rPr>
          <w:rStyle w:val="TBeosztChar"/>
        </w:rPr>
      </w:pPr>
      <w:r w:rsidRPr="00CF7E4E">
        <w:tab/>
      </w:r>
      <w:r w:rsidRPr="004C7649">
        <w:rPr>
          <w:rStyle w:val="TNvChar"/>
        </w:rPr>
        <w:t xml:space="preserve">Dr. </w:t>
      </w:r>
      <w:r w:rsidR="004D2309">
        <w:rPr>
          <w:rStyle w:val="TNvChar"/>
        </w:rPr>
        <w:t>Hámfri Bogát</w:t>
      </w:r>
      <w:r w:rsidRPr="004C7649">
        <w:rPr>
          <w:rStyle w:val="TNvChar"/>
        </w:rPr>
        <w:t xml:space="preserve"> </w:t>
      </w:r>
      <w:r w:rsidR="00522247">
        <w:rPr>
          <w:rStyle w:val="TBeosztChar"/>
        </w:rPr>
        <w:t>főiskolai adjunktus</w:t>
      </w:r>
    </w:p>
    <w:p w:rsidR="00EF7DDB" w:rsidRPr="006D76B8" w:rsidRDefault="00EF7DDB" w:rsidP="00EF7DDB">
      <w:pPr>
        <w:pStyle w:val="TMunkahely"/>
      </w:pPr>
      <w:r w:rsidRPr="006D76B8">
        <w:tab/>
        <w:t xml:space="preserve">SZTE </w:t>
      </w:r>
      <w:r w:rsidR="004548E3">
        <w:t xml:space="preserve">Szervetlen, </w:t>
      </w:r>
      <w:r>
        <w:t xml:space="preserve">Analitikai </w:t>
      </w:r>
      <w:r w:rsidR="004548E3">
        <w:t>és Biok</w:t>
      </w:r>
      <w:r w:rsidRPr="006D76B8">
        <w:t>émiai Tanszék</w:t>
      </w:r>
    </w:p>
    <w:p w:rsidR="00EF7DDB" w:rsidRPr="006D76B8" w:rsidRDefault="00EF7DDB" w:rsidP="009E4993">
      <w:pPr>
        <w:tabs>
          <w:tab w:val="left" w:pos="1440"/>
        </w:tabs>
      </w:pPr>
    </w:p>
    <w:p w:rsidR="00CF7E4E" w:rsidRDefault="00761BAF" w:rsidP="00CF7E4E">
      <w:r>
        <w:t xml:space="preserve">Érdemes ebből a fáljból kiindulva készíteni az összefoglalót; a használható stílusok értelemszerűen be vannak állítva. (Cím1 / </w:t>
      </w:r>
      <w:r w:rsidR="005F4611">
        <w:t>Név / Évf+szak stb…</w:t>
      </w:r>
      <w:r>
        <w:t xml:space="preserve">) </w:t>
      </w:r>
      <w:r w:rsidR="009E4993" w:rsidRPr="006D55D6">
        <w:t xml:space="preserve">Az oldalbeállítás </w:t>
      </w:r>
      <w:r w:rsidR="00522247">
        <w:t>B5</w:t>
      </w:r>
      <w:r w:rsidR="009E4993" w:rsidRPr="006D55D6">
        <w:t>-</w:t>
      </w:r>
      <w:r w:rsidR="00522247">
        <w:t>ö</w:t>
      </w:r>
      <w:r w:rsidR="009E4993" w:rsidRPr="006D55D6">
        <w:t xml:space="preserve">s papírméret. A margók jobbra és balra </w:t>
      </w:r>
      <w:r w:rsidR="00522247">
        <w:t>2</w:t>
      </w:r>
      <w:r w:rsidR="009E4993" w:rsidRPr="006D55D6">
        <w:t>,</w:t>
      </w:r>
      <w:r w:rsidR="00522247">
        <w:t>35</w:t>
      </w:r>
      <w:r w:rsidR="009E4993" w:rsidRPr="006D55D6">
        <w:t xml:space="preserve"> cm, felül </w:t>
      </w:r>
      <w:r w:rsidR="00522247">
        <w:t>3</w:t>
      </w:r>
      <w:r w:rsidR="009E4993" w:rsidRPr="006D55D6">
        <w:t xml:space="preserve"> cm, alul </w:t>
      </w:r>
      <w:r w:rsidR="00522247">
        <w:t>3</w:t>
      </w:r>
      <w:r w:rsidR="009E4993" w:rsidRPr="006D55D6">
        <w:t>,2 cm. Élőfejet, élőlábat ne használjanak!</w:t>
      </w:r>
      <w:r>
        <w:t xml:space="preserve"> </w:t>
      </w:r>
      <w:r w:rsidR="009E4993" w:rsidRPr="00CF7E4E">
        <w:t>A cím</w:t>
      </w:r>
      <w:r w:rsidR="009E4993" w:rsidRPr="006D55D6">
        <w:rPr>
          <w:szCs w:val="24"/>
        </w:rPr>
        <w:t xml:space="preserve"> Times New Roman 14 pt-os félkövér betűtípussal, középre igazítva, szimpla sorköz, bekezdés térköz u</w:t>
      </w:r>
      <w:bookmarkStart w:id="0" w:name="_GoBack"/>
      <w:bookmarkEnd w:id="0"/>
      <w:r w:rsidR="009E4993" w:rsidRPr="006D55D6">
        <w:rPr>
          <w:szCs w:val="24"/>
        </w:rPr>
        <w:t xml:space="preserve">tána </w:t>
      </w:r>
      <w:smartTag w:uri="urn:schemas-microsoft-com:office:smarttags" w:element="metricconverter">
        <w:smartTagPr>
          <w:attr w:name="ProductID" w:val="12 pt"/>
        </w:smartTagPr>
        <w:r w:rsidR="009E4993" w:rsidRPr="006D55D6">
          <w:rPr>
            <w:szCs w:val="24"/>
          </w:rPr>
          <w:t>12 pt</w:t>
        </w:r>
      </w:smartTag>
      <w:r w:rsidR="009E4993" w:rsidRPr="006D55D6">
        <w:rPr>
          <w:szCs w:val="24"/>
        </w:rPr>
        <w:t xml:space="preserve">. </w:t>
      </w:r>
      <w:r w:rsidR="009E4993" w:rsidRPr="00CF7E4E">
        <w:t>A név</w:t>
      </w:r>
      <w:r w:rsidR="009E4993" w:rsidRPr="006D55D6">
        <w:rPr>
          <w:szCs w:val="24"/>
        </w:rPr>
        <w:t xml:space="preserve"> Times New Roman 12 pt-os félkövér betűtípussal, utána az </w:t>
      </w:r>
      <w:r w:rsidR="00CF7E4E" w:rsidRPr="00CF7E4E">
        <w:t>év</w:t>
      </w:r>
      <w:r w:rsidR="009E4993" w:rsidRPr="00CF7E4E">
        <w:t>folyam és a szak</w:t>
      </w:r>
      <w:r w:rsidR="009E4993" w:rsidRPr="006D55D6">
        <w:rPr>
          <w:szCs w:val="24"/>
        </w:rPr>
        <w:t xml:space="preserve"> Times New Roman 12 pt-os normál betűtípussal, középre igazítva, szimpla sorköz, bekezdés térköz utána </w:t>
      </w:r>
      <w:smartTag w:uri="urn:schemas-microsoft-com:office:smarttags" w:element="metricconverter">
        <w:smartTagPr>
          <w:attr w:name="ProductID" w:val="6 pt"/>
        </w:smartTagPr>
        <w:r w:rsidR="009E4993" w:rsidRPr="006D55D6">
          <w:rPr>
            <w:szCs w:val="24"/>
          </w:rPr>
          <w:t>6 pt</w:t>
        </w:r>
      </w:smartTag>
      <w:r w:rsidR="009E4993" w:rsidRPr="006D55D6">
        <w:rPr>
          <w:szCs w:val="24"/>
        </w:rPr>
        <w:t xml:space="preserve">. A következő sorban </w:t>
      </w:r>
      <w:r w:rsidR="009E4993" w:rsidRPr="00CF7E4E">
        <w:t>az egyetem és a kar neve</w:t>
      </w:r>
      <w:r w:rsidR="009E4993" w:rsidRPr="006D55D6">
        <w:rPr>
          <w:szCs w:val="24"/>
        </w:rPr>
        <w:t xml:space="preserve"> Times New Roman 12 pt-os normál betűtípussal középre igazítva, szimpla sorköz, bekezdés térköz utána </w:t>
      </w:r>
      <w:smartTag w:uri="urn:schemas-microsoft-com:office:smarttags" w:element="metricconverter">
        <w:smartTagPr>
          <w:attr w:name="ProductID" w:val="12 pt"/>
        </w:smartTagPr>
        <w:r w:rsidR="009E4993" w:rsidRPr="006D55D6">
          <w:rPr>
            <w:szCs w:val="24"/>
          </w:rPr>
          <w:t>12 pt</w:t>
        </w:r>
      </w:smartTag>
      <w:r w:rsidR="009E4993" w:rsidRPr="006D55D6">
        <w:rPr>
          <w:szCs w:val="24"/>
        </w:rPr>
        <w:t>.</w:t>
      </w:r>
      <w:r w:rsidR="00CF7E4E">
        <w:rPr>
          <w:szCs w:val="24"/>
        </w:rPr>
        <w:t xml:space="preserve"> </w:t>
      </w:r>
      <w:r w:rsidR="009E4993" w:rsidRPr="00CF7E4E">
        <w:t>A témavezető</w:t>
      </w:r>
      <w:r>
        <w:t>(</w:t>
      </w:r>
      <w:r w:rsidR="009E4993" w:rsidRPr="00CF7E4E">
        <w:t>k</w:t>
      </w:r>
      <w:r>
        <w:t>)</w:t>
      </w:r>
      <w:r w:rsidR="00EF7DDB" w:rsidRPr="00EF7DDB">
        <w:t xml:space="preserve"> (</w:t>
      </w:r>
      <w:r w:rsidR="00EF7DDB">
        <w:t>ha egy van</w:t>
      </w:r>
      <w:r>
        <w:t>,</w:t>
      </w:r>
      <w:r w:rsidR="00EF7DDB">
        <w:t xml:space="preserve"> a</w:t>
      </w:r>
      <w:r w:rsidR="00EF7DDB" w:rsidRPr="00585C9A">
        <w:rPr>
          <w:i/>
          <w:u w:val="single"/>
        </w:rPr>
        <w:t>kkk</w:t>
      </w:r>
      <w:r w:rsidR="00EF7DDB">
        <w:t>or nyilván nincs „k”</w:t>
      </w:r>
      <w:r w:rsidR="00EF7DDB" w:rsidRPr="00EF7DDB">
        <w:t>)</w:t>
      </w:r>
      <w:r w:rsidR="009E4993" w:rsidRPr="00EF7DDB">
        <w:t xml:space="preserve"> </w:t>
      </w:r>
      <w:r w:rsidR="009E4993" w:rsidRPr="006D55D6">
        <w:t xml:space="preserve">Times New Roman 11 pt-os félkövér betűtípussal, utána a beosztás Times New Roman 11 pt-os normál betűtípussal. Következő sorba a </w:t>
      </w:r>
      <w:r w:rsidR="009E4993" w:rsidRPr="00CF7E4E">
        <w:t>témavezető</w:t>
      </w:r>
      <w:r w:rsidR="00EF7DDB" w:rsidRPr="00CF7E4E">
        <w:t>(</w:t>
      </w:r>
      <w:r w:rsidR="009E4993" w:rsidRPr="00CF7E4E">
        <w:t>k</w:t>
      </w:r>
      <w:r w:rsidR="00EF7DDB" w:rsidRPr="00CF7E4E">
        <w:t>)</w:t>
      </w:r>
      <w:r w:rsidR="009E4993" w:rsidRPr="00CF7E4E">
        <w:t xml:space="preserve"> munkahelye </w:t>
      </w:r>
      <w:r w:rsidR="009E4993" w:rsidRPr="006D55D6">
        <w:t>Times New Roman 11 pt-os normál betűtípussal. Ezekben a sorokban a sorköz pontosan 14 pt-os, és egy balra igazított tabulátor van 2,54 cm-nél.</w:t>
      </w:r>
      <w:r w:rsidR="00CF7E4E">
        <w:t xml:space="preserve"> </w:t>
      </w:r>
      <w:r w:rsidR="009E4993" w:rsidRPr="00CF7E4E">
        <w:t>Egy sor kihagyás után</w:t>
      </w:r>
      <w:r w:rsidR="009E4993" w:rsidRPr="006D55D6">
        <w:rPr>
          <w:szCs w:val="24"/>
        </w:rPr>
        <w:t xml:space="preserve"> </w:t>
      </w:r>
      <w:r w:rsidR="009E4993" w:rsidRPr="00CF7E4E">
        <w:t>a szöveg</w:t>
      </w:r>
      <w:r w:rsidR="009E4993" w:rsidRPr="006D55D6">
        <w:rPr>
          <w:szCs w:val="24"/>
        </w:rPr>
        <w:t xml:space="preserve"> Times New Roman 11 pt-os normál betűtípussal. Bekezdés sorköz magassága pontosan </w:t>
      </w:r>
      <w:smartTag w:uri="urn:schemas-microsoft-com:office:smarttags" w:element="metricconverter">
        <w:smartTagPr>
          <w:attr w:name="ProductID" w:val="14 pt"/>
        </w:smartTagPr>
        <w:r w:rsidR="009E4993" w:rsidRPr="006D55D6">
          <w:rPr>
            <w:szCs w:val="24"/>
          </w:rPr>
          <w:t>14 pt</w:t>
        </w:r>
      </w:smartTag>
      <w:r w:rsidR="009E4993" w:rsidRPr="006D55D6">
        <w:rPr>
          <w:szCs w:val="24"/>
        </w:rPr>
        <w:t xml:space="preserve">. Behúzás első sorban </w:t>
      </w:r>
      <w:smartTag w:uri="urn:schemas-microsoft-com:office:smarttags" w:element="metricconverter">
        <w:smartTagPr>
          <w:attr w:name="ProductID" w:val="0,5 cm"/>
        </w:smartTagPr>
        <w:r w:rsidR="009E4993" w:rsidRPr="006D55D6">
          <w:rPr>
            <w:szCs w:val="24"/>
          </w:rPr>
          <w:t>0,5 cm</w:t>
        </w:r>
      </w:smartTag>
      <w:r w:rsidR="009E4993" w:rsidRPr="006D55D6">
        <w:rPr>
          <w:szCs w:val="24"/>
        </w:rPr>
        <w:t>. Szimbólumok jelölésére Symbol betűtípus használható.</w:t>
      </w:r>
    </w:p>
    <w:p w:rsidR="00CF7E4E" w:rsidRPr="00CF7E4E" w:rsidRDefault="00585C9A" w:rsidP="00CF7E4E">
      <w:pPr>
        <w:pStyle w:val="Kp"/>
      </w:pPr>
      <w:r>
        <w:rPr>
          <w:noProof/>
        </w:rPr>
        <w:drawing>
          <wp:inline distT="0" distB="0" distL="0" distR="0">
            <wp:extent cx="4130040" cy="395605"/>
            <wp:effectExtent l="0" t="0" r="3810" b="4445"/>
            <wp:docPr id="6" name="Kép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4E" w:rsidRPr="00CF7E4E" w:rsidRDefault="009E4993" w:rsidP="00CF7E4E">
      <w:pPr>
        <w:pStyle w:val="Alrsbra"/>
      </w:pPr>
      <w:r w:rsidRPr="00CF7E4E">
        <w:t xml:space="preserve">Táblázatok és képek aláírása a táblázat ill. a kép alá </w:t>
      </w:r>
    </w:p>
    <w:p w:rsidR="009E4993" w:rsidRPr="006D55D6" w:rsidRDefault="009E4993" w:rsidP="009E4993">
      <w:pPr>
        <w:rPr>
          <w:szCs w:val="24"/>
        </w:rPr>
      </w:pPr>
      <w:r w:rsidRPr="006D55D6">
        <w:rPr>
          <w:szCs w:val="24"/>
        </w:rPr>
        <w:t xml:space="preserve">Times New Roman 10 pt-os normál betűtípussal. Táblázatok, képek és egyenletek előtt és után legalább 6 pt-os térközt hagyjanak. Hivatkozást szögletes zárójelbe tett számmal jelöljék [1]. Könyvek esetén kérjük kiírni a címet, kiadót, valamint az oldalszámot. </w:t>
      </w:r>
      <w:r w:rsidR="005F4611">
        <w:rPr>
          <w:szCs w:val="24"/>
        </w:rPr>
        <w:t>(</w:t>
      </w:r>
      <w:r w:rsidRPr="006D55D6">
        <w:rPr>
          <w:szCs w:val="24"/>
        </w:rPr>
        <w:t>Cikkek esetén nem kell a cikk címe</w:t>
      </w:r>
      <w:r w:rsidR="005F4611">
        <w:rPr>
          <w:szCs w:val="24"/>
        </w:rPr>
        <w:t>.)</w:t>
      </w:r>
      <w:r w:rsidRPr="006D55D6">
        <w:rPr>
          <w:szCs w:val="24"/>
        </w:rPr>
        <w:t xml:space="preserve"> A hivatkozások az alábbi formátumúak legyenek:</w:t>
      </w:r>
    </w:p>
    <w:p w:rsidR="009E4993" w:rsidRPr="006D76B8" w:rsidRDefault="009E4993" w:rsidP="00CF7E4E">
      <w:pPr>
        <w:pStyle w:val="1Hiv"/>
      </w:pPr>
      <w:r w:rsidRPr="006D76B8">
        <w:t>[1] Bonzel, H.P., Bradshaw, A.M., Ertl, G., Physics and Chemistry of Alkali Metal Adsorption. Elsevier, Amsterdam, 125-135 (1989)</w:t>
      </w:r>
    </w:p>
    <w:p w:rsidR="00CF7E4E" w:rsidRDefault="009E4993" w:rsidP="00761BAF">
      <w:pPr>
        <w:pStyle w:val="Hiv"/>
      </w:pPr>
      <w:r w:rsidRPr="006D76B8">
        <w:t>[2] Kjurkchiev, N., Andreev, A., Serdica, 15 (3), 302-311 (1990)</w:t>
      </w:r>
    </w:p>
    <w:p w:rsidR="005007F6" w:rsidRPr="00761BAF" w:rsidRDefault="009E4993" w:rsidP="005F4611">
      <w:pPr>
        <w:pStyle w:val="Cmsor1"/>
      </w:pPr>
      <w:r w:rsidRPr="00761BAF">
        <w:t xml:space="preserve">Az összefoglaló </w:t>
      </w:r>
      <w:r w:rsidR="00CF7E4E" w:rsidRPr="00761BAF">
        <w:t>n</w:t>
      </w:r>
      <w:r w:rsidRPr="00761BAF">
        <w:t>em lehet hossza</w:t>
      </w:r>
      <w:r w:rsidR="00EF7DDB" w:rsidRPr="00761BAF">
        <w:t>bb egy oldalnál!</w:t>
      </w:r>
    </w:p>
    <w:sectPr w:rsidR="005007F6" w:rsidRPr="00761BAF" w:rsidSect="00522247">
      <w:pgSz w:w="10319" w:h="14572" w:code="13"/>
      <w:pgMar w:top="1701" w:right="1332" w:bottom="181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3"/>
    <w:rsid w:val="00171DD5"/>
    <w:rsid w:val="00333808"/>
    <w:rsid w:val="004548E3"/>
    <w:rsid w:val="00463FC2"/>
    <w:rsid w:val="004C7649"/>
    <w:rsid w:val="004D2309"/>
    <w:rsid w:val="004E73AB"/>
    <w:rsid w:val="005007F6"/>
    <w:rsid w:val="00522247"/>
    <w:rsid w:val="00585C9A"/>
    <w:rsid w:val="005F4611"/>
    <w:rsid w:val="00635DC5"/>
    <w:rsid w:val="006D76B8"/>
    <w:rsid w:val="00761BAF"/>
    <w:rsid w:val="00861468"/>
    <w:rsid w:val="008A5A28"/>
    <w:rsid w:val="009214FF"/>
    <w:rsid w:val="009A4E69"/>
    <w:rsid w:val="009E4993"/>
    <w:rsid w:val="00AC00C4"/>
    <w:rsid w:val="00CF7E4E"/>
    <w:rsid w:val="00D5213D"/>
    <w:rsid w:val="00E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7DDB"/>
    <w:pPr>
      <w:spacing w:line="280" w:lineRule="exact"/>
      <w:ind w:firstLine="284"/>
      <w:jc w:val="both"/>
    </w:pPr>
    <w:rPr>
      <w:sz w:val="22"/>
    </w:rPr>
  </w:style>
  <w:style w:type="paragraph" w:styleId="Cmsor1">
    <w:name w:val="heading 1"/>
    <w:basedOn w:val="Norml"/>
    <w:next w:val="Norml"/>
    <w:rsid w:val="005F4611"/>
    <w:pPr>
      <w:keepNext/>
      <w:spacing w:after="240" w:line="240" w:lineRule="auto"/>
      <w:ind w:firstLine="0"/>
      <w:jc w:val="center"/>
      <w:outlineLvl w:val="0"/>
    </w:pPr>
    <w:rPr>
      <w:b/>
      <w:noProof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Nv">
    <w:name w:val="Név"/>
    <w:basedOn w:val="Norml"/>
    <w:link w:val="NvChar"/>
    <w:rsid w:val="00171DD5"/>
    <w:pPr>
      <w:spacing w:after="120"/>
      <w:ind w:firstLine="0"/>
      <w:jc w:val="center"/>
    </w:pPr>
    <w:rPr>
      <w:b/>
      <w:sz w:val="24"/>
    </w:rPr>
  </w:style>
  <w:style w:type="character" w:customStyle="1" w:styleId="NvChar">
    <w:name w:val="Név Char"/>
    <w:link w:val="Nv"/>
    <w:rsid w:val="00171DD5"/>
    <w:rPr>
      <w:b/>
      <w:sz w:val="24"/>
      <w:lang w:val="hu-HU" w:eastAsia="hu-HU" w:bidi="ar-SA"/>
    </w:rPr>
  </w:style>
  <w:style w:type="paragraph" w:customStyle="1" w:styleId="vfszak">
    <w:name w:val="Évf+szak"/>
    <w:basedOn w:val="Norml"/>
    <w:link w:val="vfszakChar"/>
    <w:rsid w:val="006D76B8"/>
    <w:pPr>
      <w:spacing w:after="120"/>
      <w:jc w:val="center"/>
    </w:pPr>
    <w:rPr>
      <w:sz w:val="24"/>
    </w:rPr>
  </w:style>
  <w:style w:type="character" w:customStyle="1" w:styleId="vfszakChar">
    <w:name w:val="Évf+szak Char"/>
    <w:link w:val="vfszak"/>
    <w:rsid w:val="006D76B8"/>
    <w:rPr>
      <w:sz w:val="24"/>
      <w:lang w:val="hu-HU" w:eastAsia="hu-HU" w:bidi="ar-SA"/>
    </w:rPr>
  </w:style>
  <w:style w:type="paragraph" w:customStyle="1" w:styleId="Kar">
    <w:name w:val="Kar"/>
    <w:basedOn w:val="Norml"/>
    <w:rsid w:val="00333808"/>
    <w:pPr>
      <w:spacing w:after="240"/>
      <w:ind w:firstLine="0"/>
      <w:jc w:val="center"/>
    </w:pPr>
    <w:rPr>
      <w:sz w:val="24"/>
    </w:rPr>
  </w:style>
  <w:style w:type="paragraph" w:customStyle="1" w:styleId="TNv">
    <w:name w:val="TNév"/>
    <w:basedOn w:val="Norml"/>
    <w:link w:val="TNvChar"/>
    <w:rsid w:val="00EF7DDB"/>
    <w:pPr>
      <w:tabs>
        <w:tab w:val="left" w:pos="1440"/>
      </w:tabs>
      <w:ind w:firstLine="0"/>
    </w:pPr>
    <w:rPr>
      <w:b/>
    </w:rPr>
  </w:style>
  <w:style w:type="character" w:customStyle="1" w:styleId="TNvChar">
    <w:name w:val="TNév Char"/>
    <w:link w:val="TNv"/>
    <w:rsid w:val="00EF7DDB"/>
    <w:rPr>
      <w:b/>
      <w:sz w:val="22"/>
      <w:lang w:val="hu-HU" w:eastAsia="hu-HU" w:bidi="ar-SA"/>
    </w:rPr>
  </w:style>
  <w:style w:type="paragraph" w:customStyle="1" w:styleId="TBeoszt">
    <w:name w:val="TBeoszt"/>
    <w:basedOn w:val="Norml"/>
    <w:link w:val="TBeosztChar"/>
    <w:rsid w:val="00EF7DDB"/>
    <w:pPr>
      <w:tabs>
        <w:tab w:val="left" w:pos="1440"/>
      </w:tabs>
      <w:ind w:firstLine="0"/>
    </w:pPr>
  </w:style>
  <w:style w:type="character" w:customStyle="1" w:styleId="TBeosztChar">
    <w:name w:val="TBeoszt Char"/>
    <w:link w:val="TBeoszt"/>
    <w:rsid w:val="00EF7DDB"/>
    <w:rPr>
      <w:sz w:val="22"/>
      <w:lang w:val="hu-HU" w:eastAsia="hu-HU" w:bidi="ar-SA"/>
    </w:rPr>
  </w:style>
  <w:style w:type="paragraph" w:customStyle="1" w:styleId="TMunkahely">
    <w:name w:val="TMunkahely"/>
    <w:basedOn w:val="Norml"/>
    <w:link w:val="TMunkahelyChar"/>
    <w:rsid w:val="00CF7E4E"/>
    <w:pPr>
      <w:tabs>
        <w:tab w:val="left" w:pos="1440"/>
      </w:tabs>
      <w:ind w:firstLine="0"/>
    </w:pPr>
  </w:style>
  <w:style w:type="character" w:customStyle="1" w:styleId="TMunkahelyChar">
    <w:name w:val="TMunkahely Char"/>
    <w:link w:val="TMunkahely"/>
    <w:rsid w:val="00CF7E4E"/>
    <w:rPr>
      <w:sz w:val="22"/>
      <w:lang w:val="hu-HU" w:eastAsia="hu-HU" w:bidi="ar-SA"/>
    </w:rPr>
  </w:style>
  <w:style w:type="paragraph" w:customStyle="1" w:styleId="1Hiv">
    <w:name w:val="1Hiv"/>
    <w:basedOn w:val="Norml"/>
    <w:rsid w:val="00CF7E4E"/>
    <w:pPr>
      <w:spacing w:before="120"/>
      <w:ind w:left="284" w:hanging="284"/>
    </w:pPr>
    <w:rPr>
      <w:sz w:val="20"/>
    </w:rPr>
  </w:style>
  <w:style w:type="paragraph" w:customStyle="1" w:styleId="Hiv">
    <w:name w:val="Hiv"/>
    <w:basedOn w:val="1Hiv"/>
    <w:rsid w:val="00CF7E4E"/>
    <w:pPr>
      <w:spacing w:before="0"/>
    </w:pPr>
  </w:style>
  <w:style w:type="paragraph" w:customStyle="1" w:styleId="Alrsbra">
    <w:name w:val="Aláírás (ábra"/>
    <w:aliases w:val="táblázat)"/>
    <w:basedOn w:val="Norml"/>
    <w:link w:val="AlrsbraChar"/>
    <w:rsid w:val="00CF7E4E"/>
    <w:pPr>
      <w:spacing w:after="120"/>
      <w:jc w:val="center"/>
    </w:pPr>
    <w:rPr>
      <w:sz w:val="20"/>
      <w:szCs w:val="24"/>
    </w:rPr>
  </w:style>
  <w:style w:type="character" w:customStyle="1" w:styleId="AlrsbraChar">
    <w:name w:val="Aláírás (ábra Char"/>
    <w:aliases w:val="táblázat) Char"/>
    <w:link w:val="Alrsbra"/>
    <w:rsid w:val="00CF7E4E"/>
    <w:rPr>
      <w:szCs w:val="24"/>
      <w:lang w:val="hu-HU" w:eastAsia="hu-HU" w:bidi="ar-SA"/>
    </w:rPr>
  </w:style>
  <w:style w:type="paragraph" w:customStyle="1" w:styleId="Kp">
    <w:name w:val="Kép"/>
    <w:aliases w:val="Táblázat"/>
    <w:basedOn w:val="Norml"/>
    <w:rsid w:val="00AC00C4"/>
    <w:pPr>
      <w:spacing w:before="120" w:line="240" w:lineRule="auto"/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7DDB"/>
    <w:pPr>
      <w:spacing w:line="280" w:lineRule="exact"/>
      <w:ind w:firstLine="284"/>
      <w:jc w:val="both"/>
    </w:pPr>
    <w:rPr>
      <w:sz w:val="22"/>
    </w:rPr>
  </w:style>
  <w:style w:type="paragraph" w:styleId="Cmsor1">
    <w:name w:val="heading 1"/>
    <w:basedOn w:val="Norml"/>
    <w:next w:val="Norml"/>
    <w:rsid w:val="005F4611"/>
    <w:pPr>
      <w:keepNext/>
      <w:spacing w:after="240" w:line="240" w:lineRule="auto"/>
      <w:ind w:firstLine="0"/>
      <w:jc w:val="center"/>
      <w:outlineLvl w:val="0"/>
    </w:pPr>
    <w:rPr>
      <w:b/>
      <w:noProof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Nv">
    <w:name w:val="Név"/>
    <w:basedOn w:val="Norml"/>
    <w:link w:val="NvChar"/>
    <w:rsid w:val="00171DD5"/>
    <w:pPr>
      <w:spacing w:after="120"/>
      <w:ind w:firstLine="0"/>
      <w:jc w:val="center"/>
    </w:pPr>
    <w:rPr>
      <w:b/>
      <w:sz w:val="24"/>
    </w:rPr>
  </w:style>
  <w:style w:type="character" w:customStyle="1" w:styleId="NvChar">
    <w:name w:val="Név Char"/>
    <w:link w:val="Nv"/>
    <w:rsid w:val="00171DD5"/>
    <w:rPr>
      <w:b/>
      <w:sz w:val="24"/>
      <w:lang w:val="hu-HU" w:eastAsia="hu-HU" w:bidi="ar-SA"/>
    </w:rPr>
  </w:style>
  <w:style w:type="paragraph" w:customStyle="1" w:styleId="vfszak">
    <w:name w:val="Évf+szak"/>
    <w:basedOn w:val="Norml"/>
    <w:link w:val="vfszakChar"/>
    <w:rsid w:val="006D76B8"/>
    <w:pPr>
      <w:spacing w:after="120"/>
      <w:jc w:val="center"/>
    </w:pPr>
    <w:rPr>
      <w:sz w:val="24"/>
    </w:rPr>
  </w:style>
  <w:style w:type="character" w:customStyle="1" w:styleId="vfszakChar">
    <w:name w:val="Évf+szak Char"/>
    <w:link w:val="vfszak"/>
    <w:rsid w:val="006D76B8"/>
    <w:rPr>
      <w:sz w:val="24"/>
      <w:lang w:val="hu-HU" w:eastAsia="hu-HU" w:bidi="ar-SA"/>
    </w:rPr>
  </w:style>
  <w:style w:type="paragraph" w:customStyle="1" w:styleId="Kar">
    <w:name w:val="Kar"/>
    <w:basedOn w:val="Norml"/>
    <w:rsid w:val="00333808"/>
    <w:pPr>
      <w:spacing w:after="240"/>
      <w:ind w:firstLine="0"/>
      <w:jc w:val="center"/>
    </w:pPr>
    <w:rPr>
      <w:sz w:val="24"/>
    </w:rPr>
  </w:style>
  <w:style w:type="paragraph" w:customStyle="1" w:styleId="TNv">
    <w:name w:val="TNév"/>
    <w:basedOn w:val="Norml"/>
    <w:link w:val="TNvChar"/>
    <w:rsid w:val="00EF7DDB"/>
    <w:pPr>
      <w:tabs>
        <w:tab w:val="left" w:pos="1440"/>
      </w:tabs>
      <w:ind w:firstLine="0"/>
    </w:pPr>
    <w:rPr>
      <w:b/>
    </w:rPr>
  </w:style>
  <w:style w:type="character" w:customStyle="1" w:styleId="TNvChar">
    <w:name w:val="TNév Char"/>
    <w:link w:val="TNv"/>
    <w:rsid w:val="00EF7DDB"/>
    <w:rPr>
      <w:b/>
      <w:sz w:val="22"/>
      <w:lang w:val="hu-HU" w:eastAsia="hu-HU" w:bidi="ar-SA"/>
    </w:rPr>
  </w:style>
  <w:style w:type="paragraph" w:customStyle="1" w:styleId="TBeoszt">
    <w:name w:val="TBeoszt"/>
    <w:basedOn w:val="Norml"/>
    <w:link w:val="TBeosztChar"/>
    <w:rsid w:val="00EF7DDB"/>
    <w:pPr>
      <w:tabs>
        <w:tab w:val="left" w:pos="1440"/>
      </w:tabs>
      <w:ind w:firstLine="0"/>
    </w:pPr>
  </w:style>
  <w:style w:type="character" w:customStyle="1" w:styleId="TBeosztChar">
    <w:name w:val="TBeoszt Char"/>
    <w:link w:val="TBeoszt"/>
    <w:rsid w:val="00EF7DDB"/>
    <w:rPr>
      <w:sz w:val="22"/>
      <w:lang w:val="hu-HU" w:eastAsia="hu-HU" w:bidi="ar-SA"/>
    </w:rPr>
  </w:style>
  <w:style w:type="paragraph" w:customStyle="1" w:styleId="TMunkahely">
    <w:name w:val="TMunkahely"/>
    <w:basedOn w:val="Norml"/>
    <w:link w:val="TMunkahelyChar"/>
    <w:rsid w:val="00CF7E4E"/>
    <w:pPr>
      <w:tabs>
        <w:tab w:val="left" w:pos="1440"/>
      </w:tabs>
      <w:ind w:firstLine="0"/>
    </w:pPr>
  </w:style>
  <w:style w:type="character" w:customStyle="1" w:styleId="TMunkahelyChar">
    <w:name w:val="TMunkahely Char"/>
    <w:link w:val="TMunkahely"/>
    <w:rsid w:val="00CF7E4E"/>
    <w:rPr>
      <w:sz w:val="22"/>
      <w:lang w:val="hu-HU" w:eastAsia="hu-HU" w:bidi="ar-SA"/>
    </w:rPr>
  </w:style>
  <w:style w:type="paragraph" w:customStyle="1" w:styleId="1Hiv">
    <w:name w:val="1Hiv"/>
    <w:basedOn w:val="Norml"/>
    <w:rsid w:val="00CF7E4E"/>
    <w:pPr>
      <w:spacing w:before="120"/>
      <w:ind w:left="284" w:hanging="284"/>
    </w:pPr>
    <w:rPr>
      <w:sz w:val="20"/>
    </w:rPr>
  </w:style>
  <w:style w:type="paragraph" w:customStyle="1" w:styleId="Hiv">
    <w:name w:val="Hiv"/>
    <w:basedOn w:val="1Hiv"/>
    <w:rsid w:val="00CF7E4E"/>
    <w:pPr>
      <w:spacing w:before="0"/>
    </w:pPr>
  </w:style>
  <w:style w:type="paragraph" w:customStyle="1" w:styleId="Alrsbra">
    <w:name w:val="Aláírás (ábra"/>
    <w:aliases w:val="táblázat)"/>
    <w:basedOn w:val="Norml"/>
    <w:link w:val="AlrsbraChar"/>
    <w:rsid w:val="00CF7E4E"/>
    <w:pPr>
      <w:spacing w:after="120"/>
      <w:jc w:val="center"/>
    </w:pPr>
    <w:rPr>
      <w:sz w:val="20"/>
      <w:szCs w:val="24"/>
    </w:rPr>
  </w:style>
  <w:style w:type="character" w:customStyle="1" w:styleId="AlrsbraChar">
    <w:name w:val="Aláírás (ábra Char"/>
    <w:aliases w:val="táblázat) Char"/>
    <w:link w:val="Alrsbra"/>
    <w:rsid w:val="00CF7E4E"/>
    <w:rPr>
      <w:szCs w:val="24"/>
      <w:lang w:val="hu-HU" w:eastAsia="hu-HU" w:bidi="ar-SA"/>
    </w:rPr>
  </w:style>
  <w:style w:type="paragraph" w:customStyle="1" w:styleId="Kp">
    <w:name w:val="Kép"/>
    <w:aliases w:val="Táblázat"/>
    <w:basedOn w:val="Norml"/>
    <w:rsid w:val="00AC00C4"/>
    <w:pPr>
      <w:spacing w:before="120" w:line="240" w:lineRule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Abs2018o.docx</Template>
  <TotalTime>0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Kémiai és Vegyipari Szekció felhívásának melléklete</vt:lpstr>
      <vt:lpstr>Kémiai és Vegyipari Szekció felhívásának melléklete</vt:lpstr>
    </vt:vector>
  </TitlesOfParts>
  <Company>DE Fizikai Kémia Tanszék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Kémiai és Vegyipari Szekció felhívásának melléklete</dc:title>
  <dc:creator>Kathó Ágnes</dc:creator>
  <cp:lastModifiedBy>Jakusch Tamás</cp:lastModifiedBy>
  <cp:revision>2</cp:revision>
  <dcterms:created xsi:type="dcterms:W3CDTF">2018-04-09T06:55:00Z</dcterms:created>
  <dcterms:modified xsi:type="dcterms:W3CDTF">2018-04-09T06:55:00Z</dcterms:modified>
</cp:coreProperties>
</file>