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80" w:rsidRPr="004C4B60" w:rsidRDefault="009D6E20">
      <w:pPr>
        <w:rPr>
          <w:b/>
          <w:sz w:val="24"/>
          <w:szCs w:val="24"/>
        </w:rPr>
      </w:pPr>
      <w:r w:rsidRPr="004C4B60">
        <w:rPr>
          <w:b/>
          <w:sz w:val="24"/>
          <w:szCs w:val="24"/>
        </w:rPr>
        <w:t>List of in-service training</w:t>
      </w:r>
    </w:p>
    <w:p w:rsidR="009D6E20" w:rsidRDefault="009D6E20"/>
    <w:tbl>
      <w:tblPr>
        <w:tblStyle w:val="Rcsostblzat"/>
        <w:tblW w:w="0" w:type="auto"/>
        <w:tblLook w:val="04A0"/>
      </w:tblPr>
      <w:tblGrid>
        <w:gridCol w:w="1951"/>
        <w:gridCol w:w="7261"/>
      </w:tblGrid>
      <w:tr w:rsidR="009D6E20" w:rsidRPr="004C4B60" w:rsidTr="009D6E20">
        <w:tc>
          <w:tcPr>
            <w:tcW w:w="1951" w:type="dxa"/>
          </w:tcPr>
          <w:p w:rsidR="009D6E20" w:rsidRPr="004C4B60" w:rsidRDefault="009D6E20" w:rsidP="004C4B60">
            <w:pPr>
              <w:ind w:firstLine="0"/>
              <w:jc w:val="center"/>
              <w:rPr>
                <w:b/>
              </w:rPr>
            </w:pPr>
            <w:r w:rsidRPr="004C4B60">
              <w:rPr>
                <w:b/>
              </w:rPr>
              <w:t>Date or period</w:t>
            </w:r>
          </w:p>
        </w:tc>
        <w:tc>
          <w:tcPr>
            <w:tcW w:w="7261" w:type="dxa"/>
          </w:tcPr>
          <w:p w:rsidR="009D6E20" w:rsidRPr="004C4B60" w:rsidRDefault="009D6E20" w:rsidP="004C4B60">
            <w:pPr>
              <w:ind w:firstLine="0"/>
              <w:jc w:val="center"/>
              <w:rPr>
                <w:b/>
              </w:rPr>
            </w:pPr>
            <w:r w:rsidRPr="004C4B60">
              <w:rPr>
                <w:b/>
              </w:rPr>
              <w:t xml:space="preserve">Title of the in-service training, </w:t>
            </w:r>
            <w:r w:rsidRPr="00D612FC">
              <w:rPr>
                <w:i/>
              </w:rPr>
              <w:t>training provider</w:t>
            </w:r>
          </w:p>
        </w:tc>
      </w:tr>
      <w:tr w:rsidR="00D612FC" w:rsidRPr="00D612FC" w:rsidTr="009D6E20">
        <w:tc>
          <w:tcPr>
            <w:tcW w:w="1951" w:type="dxa"/>
          </w:tcPr>
          <w:p w:rsidR="00D612FC" w:rsidRPr="00D612FC" w:rsidRDefault="00B449C6" w:rsidP="00D612FC">
            <w:pPr>
              <w:ind w:firstLine="0"/>
              <w:jc w:val="left"/>
            </w:pPr>
            <w:r>
              <w:t>Aug-Oct. 2011</w:t>
            </w:r>
          </w:p>
        </w:tc>
        <w:tc>
          <w:tcPr>
            <w:tcW w:w="7261" w:type="dxa"/>
          </w:tcPr>
          <w:p w:rsidR="00D612FC" w:rsidRDefault="00CA63F7" w:rsidP="00D612FC">
            <w:pPr>
              <w:ind w:firstLine="0"/>
              <w:jc w:val="left"/>
            </w:pPr>
            <w:r>
              <w:t xml:space="preserve">Train of trainers and advisors for institutional development, </w:t>
            </w:r>
            <w:r w:rsidRPr="00CA63F7">
              <w:rPr>
                <w:i/>
              </w:rPr>
              <w:t>Qualitas T&amp;G Ltd.</w:t>
            </w:r>
          </w:p>
        </w:tc>
      </w:tr>
      <w:tr w:rsidR="00B449C6" w:rsidRPr="00D612FC" w:rsidTr="009D6E20">
        <w:tc>
          <w:tcPr>
            <w:tcW w:w="1951" w:type="dxa"/>
          </w:tcPr>
          <w:p w:rsidR="00B449C6" w:rsidRPr="00D612FC" w:rsidRDefault="00B449C6" w:rsidP="00D612FC">
            <w:pPr>
              <w:ind w:firstLine="0"/>
              <w:jc w:val="left"/>
            </w:pPr>
            <w:r w:rsidRPr="00D612FC">
              <w:t>July 2009</w:t>
            </w:r>
          </w:p>
        </w:tc>
        <w:tc>
          <w:tcPr>
            <w:tcW w:w="7261" w:type="dxa"/>
          </w:tcPr>
          <w:p w:rsidR="00B449C6" w:rsidRDefault="00B449C6" w:rsidP="00DC773C">
            <w:pPr>
              <w:ind w:firstLine="0"/>
              <w:jc w:val="left"/>
            </w:pPr>
            <w:r>
              <w:t xml:space="preserve">RDA supervision and in-service training, </w:t>
            </w:r>
            <w:r w:rsidRPr="00D612FC">
              <w:rPr>
                <w:i/>
              </w:rPr>
              <w:t>Con7International</w:t>
            </w:r>
          </w:p>
        </w:tc>
      </w:tr>
      <w:tr w:rsidR="00B449C6" w:rsidRPr="00D612FC" w:rsidTr="009D6E20">
        <w:tc>
          <w:tcPr>
            <w:tcW w:w="1951" w:type="dxa"/>
          </w:tcPr>
          <w:p w:rsidR="00B449C6" w:rsidRPr="00D612FC" w:rsidRDefault="00B449C6" w:rsidP="00D612FC">
            <w:pPr>
              <w:ind w:firstLine="0"/>
              <w:jc w:val="left"/>
            </w:pPr>
            <w:r>
              <w:t>June 2009</w:t>
            </w:r>
          </w:p>
        </w:tc>
        <w:tc>
          <w:tcPr>
            <w:tcW w:w="7261" w:type="dxa"/>
          </w:tcPr>
          <w:p w:rsidR="00B449C6" w:rsidRDefault="00B449C6" w:rsidP="003C67CF">
            <w:pPr>
              <w:ind w:firstLine="0"/>
              <w:jc w:val="left"/>
            </w:pPr>
            <w:r>
              <w:t xml:space="preserve">Training for carrying out international Peer Review evaluation in vocational education, </w:t>
            </w:r>
            <w:r w:rsidRPr="003C67CF">
              <w:rPr>
                <w:i/>
              </w:rPr>
              <w:t>National Institute of  Vocational Education</w:t>
            </w:r>
          </w:p>
        </w:tc>
      </w:tr>
      <w:tr w:rsidR="00B449C6" w:rsidTr="009D6E20">
        <w:tc>
          <w:tcPr>
            <w:tcW w:w="1951" w:type="dxa"/>
          </w:tcPr>
          <w:p w:rsidR="00B449C6" w:rsidRDefault="00B449C6">
            <w:pPr>
              <w:ind w:firstLine="0"/>
            </w:pPr>
            <w:r>
              <w:t>September 2008</w:t>
            </w:r>
          </w:p>
        </w:tc>
        <w:tc>
          <w:tcPr>
            <w:tcW w:w="7261" w:type="dxa"/>
          </w:tcPr>
          <w:p w:rsidR="00B449C6" w:rsidRDefault="00B449C6">
            <w:pPr>
              <w:ind w:firstLine="0"/>
            </w:pPr>
            <w:r>
              <w:t xml:space="preserve">Training for carrying out Peer Review evaluation in vocational education, </w:t>
            </w:r>
            <w:r w:rsidRPr="003C67CF">
              <w:rPr>
                <w:i/>
              </w:rPr>
              <w:t>National Institute of  Vocational Education</w:t>
            </w:r>
          </w:p>
        </w:tc>
      </w:tr>
      <w:tr w:rsidR="00B449C6" w:rsidTr="009D6E20">
        <w:tc>
          <w:tcPr>
            <w:tcW w:w="1951" w:type="dxa"/>
          </w:tcPr>
          <w:p w:rsidR="00B449C6" w:rsidRDefault="00B449C6">
            <w:pPr>
              <w:ind w:firstLine="0"/>
            </w:pPr>
            <w:r>
              <w:t>January 2008</w:t>
            </w:r>
          </w:p>
        </w:tc>
        <w:tc>
          <w:tcPr>
            <w:tcW w:w="7261" w:type="dxa"/>
          </w:tcPr>
          <w:p w:rsidR="00B449C6" w:rsidRPr="001D2545" w:rsidRDefault="00B449C6" w:rsidP="001D2545">
            <w:pPr>
              <w:ind w:firstLine="0"/>
            </w:pPr>
            <w:r w:rsidRPr="001D2545">
              <w:t>Performance evaluation and qualification in leading public administration organization</w:t>
            </w:r>
            <w:r>
              <w:t xml:space="preserve">, </w:t>
            </w:r>
            <w:r w:rsidRPr="003C67CF">
              <w:rPr>
                <w:i/>
              </w:rPr>
              <w:t>Government Centre for Public Administration and Human Resource Services</w:t>
            </w:r>
          </w:p>
        </w:tc>
      </w:tr>
      <w:tr w:rsidR="00B449C6" w:rsidTr="009D6E20">
        <w:tc>
          <w:tcPr>
            <w:tcW w:w="1951" w:type="dxa"/>
          </w:tcPr>
          <w:p w:rsidR="00B449C6" w:rsidRDefault="00B449C6">
            <w:pPr>
              <w:ind w:firstLine="0"/>
            </w:pPr>
            <w:r>
              <w:t>October 2007</w:t>
            </w:r>
          </w:p>
        </w:tc>
        <w:tc>
          <w:tcPr>
            <w:tcW w:w="7261" w:type="dxa"/>
          </w:tcPr>
          <w:p w:rsidR="00B449C6" w:rsidRPr="001D2545" w:rsidRDefault="00B449C6" w:rsidP="001D2545">
            <w:pPr>
              <w:ind w:firstLine="0"/>
            </w:pPr>
            <w:r>
              <w:t xml:space="preserve">Process Diagrammatic Approach (PDA) as organizational development model based on the RDA, </w:t>
            </w:r>
            <w:r w:rsidRPr="00D612FC">
              <w:rPr>
                <w:i/>
              </w:rPr>
              <w:t>Con7 Ltd.</w:t>
            </w:r>
          </w:p>
        </w:tc>
      </w:tr>
      <w:tr w:rsidR="00B449C6" w:rsidTr="009D6E20">
        <w:tc>
          <w:tcPr>
            <w:tcW w:w="1951" w:type="dxa"/>
          </w:tcPr>
          <w:p w:rsidR="00B449C6" w:rsidRDefault="00B449C6">
            <w:pPr>
              <w:ind w:firstLine="0"/>
            </w:pPr>
            <w:r>
              <w:t>September 2007</w:t>
            </w:r>
          </w:p>
        </w:tc>
        <w:tc>
          <w:tcPr>
            <w:tcW w:w="7261" w:type="dxa"/>
          </w:tcPr>
          <w:p w:rsidR="00B449C6" w:rsidRDefault="00B449C6">
            <w:pPr>
              <w:ind w:firstLine="0"/>
            </w:pPr>
            <w:r>
              <w:t xml:space="preserve">RDA supervision and in-service training, </w:t>
            </w:r>
            <w:r w:rsidRPr="00D612FC">
              <w:rPr>
                <w:i/>
              </w:rPr>
              <w:t>CED, Rotterdam</w:t>
            </w:r>
            <w:r>
              <w:t xml:space="preserve"> (models and methods of consultancy)</w:t>
            </w:r>
          </w:p>
        </w:tc>
      </w:tr>
      <w:tr w:rsidR="00B449C6" w:rsidTr="009D6E20">
        <w:tc>
          <w:tcPr>
            <w:tcW w:w="1951" w:type="dxa"/>
          </w:tcPr>
          <w:p w:rsidR="00B449C6" w:rsidRDefault="00B449C6">
            <w:pPr>
              <w:ind w:firstLine="0"/>
            </w:pPr>
            <w:r>
              <w:t>April 2007</w:t>
            </w:r>
          </w:p>
        </w:tc>
        <w:tc>
          <w:tcPr>
            <w:tcW w:w="7261" w:type="dxa"/>
          </w:tcPr>
          <w:p w:rsidR="00B449C6" w:rsidRDefault="00B449C6">
            <w:pPr>
              <w:ind w:firstLine="0"/>
            </w:pPr>
            <w:r>
              <w:t>RDA supervision and in-service training</w:t>
            </w:r>
            <w:r w:rsidRPr="00D612FC">
              <w:rPr>
                <w:i/>
              </w:rPr>
              <w:t>, CED, Rotterdam</w:t>
            </w:r>
          </w:p>
        </w:tc>
      </w:tr>
      <w:tr w:rsidR="00B449C6" w:rsidTr="009D6E20">
        <w:tc>
          <w:tcPr>
            <w:tcW w:w="1951" w:type="dxa"/>
          </w:tcPr>
          <w:p w:rsidR="00B449C6" w:rsidRPr="003C67CF" w:rsidRDefault="00B449C6">
            <w:pPr>
              <w:ind w:firstLine="0"/>
            </w:pPr>
            <w:r w:rsidRPr="003C67CF">
              <w:t>September 2006</w:t>
            </w:r>
          </w:p>
        </w:tc>
        <w:tc>
          <w:tcPr>
            <w:tcW w:w="7261" w:type="dxa"/>
          </w:tcPr>
          <w:p w:rsidR="00B449C6" w:rsidRPr="003C67CF" w:rsidRDefault="00B449C6">
            <w:pPr>
              <w:ind w:firstLine="0"/>
            </w:pPr>
            <w:r w:rsidRPr="003C67CF">
              <w:t xml:space="preserve">Personal advisory accreditation and in-service training; </w:t>
            </w:r>
            <w:r w:rsidRPr="003C67CF">
              <w:rPr>
                <w:i/>
              </w:rPr>
              <w:t>Con7 Ltd</w:t>
            </w:r>
            <w:r w:rsidRPr="003C67CF">
              <w:t>.</w:t>
            </w:r>
          </w:p>
        </w:tc>
      </w:tr>
      <w:tr w:rsidR="00B449C6" w:rsidTr="009D6E20">
        <w:tc>
          <w:tcPr>
            <w:tcW w:w="1951" w:type="dxa"/>
          </w:tcPr>
          <w:p w:rsidR="00B449C6" w:rsidRPr="003C67CF" w:rsidRDefault="00B449C6">
            <w:pPr>
              <w:ind w:firstLine="0"/>
            </w:pPr>
            <w:r w:rsidRPr="003C67CF">
              <w:t>August 2005-2006</w:t>
            </w:r>
          </w:p>
        </w:tc>
        <w:tc>
          <w:tcPr>
            <w:tcW w:w="7261" w:type="dxa"/>
          </w:tcPr>
          <w:p w:rsidR="00B449C6" w:rsidRPr="003C67CF" w:rsidRDefault="00B449C6">
            <w:pPr>
              <w:ind w:firstLine="0"/>
            </w:pPr>
            <w:r w:rsidRPr="003C67CF">
              <w:t xml:space="preserve">Training for preparing to apply the Role Diagrammatic Approach competence evaluation model; </w:t>
            </w:r>
            <w:r w:rsidRPr="003C67CF">
              <w:rPr>
                <w:i/>
              </w:rPr>
              <w:t>Con7 Ltd.</w:t>
            </w:r>
          </w:p>
        </w:tc>
      </w:tr>
      <w:tr w:rsidR="00B449C6" w:rsidTr="009D6E20">
        <w:tc>
          <w:tcPr>
            <w:tcW w:w="1951" w:type="dxa"/>
          </w:tcPr>
          <w:p w:rsidR="00B449C6" w:rsidRPr="003C67CF" w:rsidRDefault="00B449C6">
            <w:pPr>
              <w:ind w:firstLine="0"/>
            </w:pPr>
            <w:r w:rsidRPr="003C67CF">
              <w:t>September-October 2004</w:t>
            </w:r>
          </w:p>
        </w:tc>
        <w:tc>
          <w:tcPr>
            <w:tcW w:w="7261" w:type="dxa"/>
          </w:tcPr>
          <w:p w:rsidR="00B449C6" w:rsidRPr="003C67CF" w:rsidRDefault="00B449C6" w:rsidP="00664E5F">
            <w:pPr>
              <w:ind w:firstLine="0"/>
            </w:pPr>
            <w:r w:rsidRPr="003C67CF">
              <w:t>Training for accredited experts for Structural Found Training Centre</w:t>
            </w:r>
            <w:r>
              <w:t xml:space="preserve">, </w:t>
            </w:r>
            <w:r w:rsidRPr="00664E5F">
              <w:rPr>
                <w:i/>
              </w:rPr>
              <w:t>Training Centre of Structural and Cohesion Found, National Development Agency</w:t>
            </w:r>
          </w:p>
        </w:tc>
      </w:tr>
      <w:tr w:rsidR="00B449C6" w:rsidRPr="003C67CF" w:rsidTr="009D6E20">
        <w:tc>
          <w:tcPr>
            <w:tcW w:w="1951" w:type="dxa"/>
          </w:tcPr>
          <w:p w:rsidR="00B449C6" w:rsidRPr="003C67CF" w:rsidRDefault="00B449C6">
            <w:pPr>
              <w:ind w:firstLine="0"/>
            </w:pPr>
            <w:r w:rsidRPr="003C67CF">
              <w:t>2000</w:t>
            </w:r>
          </w:p>
        </w:tc>
        <w:tc>
          <w:tcPr>
            <w:tcW w:w="7261" w:type="dxa"/>
          </w:tcPr>
          <w:p w:rsidR="00B449C6" w:rsidRPr="003C67CF" w:rsidRDefault="00B449C6">
            <w:pPr>
              <w:ind w:firstLine="0"/>
            </w:pPr>
            <w:r w:rsidRPr="003C67CF">
              <w:t>Comenius 2000 quality assurance programme in public education, accredited consultant</w:t>
            </w:r>
          </w:p>
        </w:tc>
      </w:tr>
      <w:tr w:rsidR="00B449C6" w:rsidRPr="003C67CF" w:rsidTr="009D6E20">
        <w:tc>
          <w:tcPr>
            <w:tcW w:w="1951" w:type="dxa"/>
          </w:tcPr>
          <w:p w:rsidR="00B449C6" w:rsidRPr="003C67CF" w:rsidRDefault="00B449C6">
            <w:pPr>
              <w:ind w:firstLine="0"/>
            </w:pPr>
            <w:r w:rsidRPr="003C67CF">
              <w:t>2000</w:t>
            </w:r>
          </w:p>
        </w:tc>
        <w:tc>
          <w:tcPr>
            <w:tcW w:w="7261" w:type="dxa"/>
          </w:tcPr>
          <w:p w:rsidR="00B449C6" w:rsidRPr="003C67CF" w:rsidRDefault="00B449C6">
            <w:pPr>
              <w:ind w:firstLine="0"/>
            </w:pPr>
            <w:r w:rsidRPr="003C67CF">
              <w:t>Follow-up training for consultants (evaluation of INSET programmes)</w:t>
            </w:r>
            <w:r>
              <w:t xml:space="preserve">, </w:t>
            </w:r>
            <w:r w:rsidRPr="003C67CF">
              <w:rPr>
                <w:i/>
              </w:rPr>
              <w:t>Teacher In-Service Training and Methodological Centre</w:t>
            </w:r>
          </w:p>
        </w:tc>
      </w:tr>
      <w:tr w:rsidR="00B449C6" w:rsidRPr="003C67CF" w:rsidTr="009D6E20">
        <w:tc>
          <w:tcPr>
            <w:tcW w:w="1951" w:type="dxa"/>
          </w:tcPr>
          <w:p w:rsidR="00B449C6" w:rsidRPr="003C67CF" w:rsidRDefault="00B449C6">
            <w:pPr>
              <w:ind w:firstLine="0"/>
            </w:pPr>
            <w:r w:rsidRPr="003C67CF">
              <w:t>January-October 2000</w:t>
            </w:r>
          </w:p>
        </w:tc>
        <w:tc>
          <w:tcPr>
            <w:tcW w:w="7261" w:type="dxa"/>
          </w:tcPr>
          <w:p w:rsidR="00B449C6" w:rsidRPr="003C67CF" w:rsidRDefault="00B449C6" w:rsidP="003C67CF">
            <w:pPr>
              <w:ind w:firstLine="0"/>
            </w:pPr>
            <w:r w:rsidRPr="003C67CF">
              <w:t>Change Management Programme: training for consultants</w:t>
            </w:r>
            <w:r>
              <w:t>,</w:t>
            </w:r>
            <w:r w:rsidRPr="003C67CF">
              <w:t xml:space="preserve"> </w:t>
            </w:r>
            <w:proofErr w:type="spellStart"/>
            <w:r w:rsidRPr="003C67CF">
              <w:rPr>
                <w:i/>
              </w:rPr>
              <w:t>McMillen</w:t>
            </w:r>
            <w:proofErr w:type="spellEnd"/>
            <w:r w:rsidRPr="003C67CF">
              <w:rPr>
                <w:i/>
              </w:rPr>
              <w:t xml:space="preserve"> &amp;</w:t>
            </w:r>
            <w:proofErr w:type="spellStart"/>
            <w:r w:rsidRPr="003C67CF">
              <w:rPr>
                <w:i/>
              </w:rPr>
              <w:t>Baneth</w:t>
            </w:r>
            <w:proofErr w:type="spellEnd"/>
            <w:r w:rsidRPr="003C67CF">
              <w:rPr>
                <w:i/>
              </w:rPr>
              <w:t xml:space="preserve">, </w:t>
            </w:r>
            <w:r>
              <w:rPr>
                <w:i/>
              </w:rPr>
              <w:t xml:space="preserve">based on the program of </w:t>
            </w:r>
            <w:r w:rsidRPr="003C67CF">
              <w:rPr>
                <w:i/>
              </w:rPr>
              <w:t>PricewaterhouseCoopers</w:t>
            </w:r>
            <w:r w:rsidRPr="003C67CF">
              <w:t>, accredited change management consultant</w:t>
            </w:r>
          </w:p>
        </w:tc>
      </w:tr>
      <w:tr w:rsidR="00B449C6" w:rsidRPr="003C67CF" w:rsidTr="009D6E20">
        <w:tc>
          <w:tcPr>
            <w:tcW w:w="1951" w:type="dxa"/>
          </w:tcPr>
          <w:p w:rsidR="00B449C6" w:rsidRPr="003C67CF" w:rsidRDefault="00B449C6">
            <w:pPr>
              <w:ind w:firstLine="0"/>
            </w:pPr>
            <w:r w:rsidRPr="003C67CF">
              <w:t>1998</w:t>
            </w:r>
          </w:p>
        </w:tc>
        <w:tc>
          <w:tcPr>
            <w:tcW w:w="7261" w:type="dxa"/>
          </w:tcPr>
          <w:p w:rsidR="00B449C6" w:rsidRPr="003C67CF" w:rsidRDefault="00B449C6">
            <w:pPr>
              <w:ind w:firstLine="0"/>
            </w:pPr>
            <w:r w:rsidRPr="003C67CF">
              <w:t>Training for consultants (providing support for INSET Accreditation Board)</w:t>
            </w:r>
            <w:r>
              <w:t xml:space="preserve">, </w:t>
            </w:r>
            <w:r w:rsidRPr="003C67CF">
              <w:rPr>
                <w:i/>
              </w:rPr>
              <w:t>Teacher In-Service Training and Methodological Centre</w:t>
            </w:r>
          </w:p>
        </w:tc>
      </w:tr>
      <w:tr w:rsidR="00B449C6" w:rsidRPr="003C67CF" w:rsidTr="009D6E20">
        <w:tc>
          <w:tcPr>
            <w:tcW w:w="1951" w:type="dxa"/>
          </w:tcPr>
          <w:p w:rsidR="00B449C6" w:rsidRPr="003C67CF" w:rsidRDefault="00B449C6">
            <w:pPr>
              <w:ind w:firstLine="0"/>
            </w:pPr>
            <w:r w:rsidRPr="003C67CF">
              <w:t>1998</w:t>
            </w:r>
          </w:p>
        </w:tc>
        <w:tc>
          <w:tcPr>
            <w:tcW w:w="7261" w:type="dxa"/>
          </w:tcPr>
          <w:p w:rsidR="00B449C6" w:rsidRPr="003C67CF" w:rsidRDefault="00B449C6">
            <w:pPr>
              <w:ind w:firstLine="0"/>
            </w:pPr>
            <w:r w:rsidRPr="003C67CF">
              <w:t>Training for accredited experts (evaluation of INSET programmes)</w:t>
            </w:r>
            <w:r>
              <w:t xml:space="preserve">, </w:t>
            </w:r>
            <w:r w:rsidRPr="003C67CF">
              <w:rPr>
                <w:i/>
              </w:rPr>
              <w:t>Teacher In-Service Training and Methodological Centre</w:t>
            </w:r>
          </w:p>
        </w:tc>
      </w:tr>
      <w:tr w:rsidR="00B449C6" w:rsidRPr="003C67CF" w:rsidTr="009D6E20">
        <w:tc>
          <w:tcPr>
            <w:tcW w:w="1951" w:type="dxa"/>
          </w:tcPr>
          <w:p w:rsidR="00B449C6" w:rsidRPr="003C67CF" w:rsidRDefault="00B449C6">
            <w:pPr>
              <w:ind w:firstLine="0"/>
            </w:pPr>
            <w:r w:rsidRPr="003C67CF">
              <w:t>June 1995-January 1996</w:t>
            </w:r>
          </w:p>
        </w:tc>
        <w:tc>
          <w:tcPr>
            <w:tcW w:w="7261" w:type="dxa"/>
          </w:tcPr>
          <w:p w:rsidR="00B449C6" w:rsidRPr="003C67CF" w:rsidRDefault="00B449C6">
            <w:pPr>
              <w:ind w:firstLine="0"/>
            </w:pPr>
            <w:r w:rsidRPr="003C67CF">
              <w:t xml:space="preserve">Self-experienced learning, training programme for trainers in the field of educational management, </w:t>
            </w:r>
            <w:r w:rsidRPr="003C67CF">
              <w:rPr>
                <w:i/>
              </w:rPr>
              <w:t xml:space="preserve">Bar </w:t>
            </w:r>
            <w:proofErr w:type="spellStart"/>
            <w:r w:rsidRPr="003C67CF">
              <w:rPr>
                <w:i/>
              </w:rPr>
              <w:t>Kochba</w:t>
            </w:r>
            <w:proofErr w:type="spellEnd"/>
            <w:r w:rsidRPr="003C67CF">
              <w:t>,  3 x 4 days (120 hours)</w:t>
            </w:r>
          </w:p>
        </w:tc>
      </w:tr>
      <w:tr w:rsidR="00B449C6" w:rsidRPr="003C67CF" w:rsidTr="009D6E20">
        <w:tc>
          <w:tcPr>
            <w:tcW w:w="1951" w:type="dxa"/>
          </w:tcPr>
          <w:p w:rsidR="00B449C6" w:rsidRPr="003C67CF" w:rsidRDefault="00B449C6">
            <w:pPr>
              <w:ind w:firstLine="0"/>
            </w:pPr>
            <w:r w:rsidRPr="003C67CF">
              <w:t>April 1994-May 1994</w:t>
            </w:r>
          </w:p>
        </w:tc>
        <w:tc>
          <w:tcPr>
            <w:tcW w:w="7261" w:type="dxa"/>
          </w:tcPr>
          <w:p w:rsidR="00B449C6" w:rsidRPr="003C67CF" w:rsidRDefault="00B449C6">
            <w:pPr>
              <w:ind w:firstLine="0"/>
            </w:pPr>
            <w:r w:rsidRPr="003C67CF">
              <w:t xml:space="preserve">Specialization course for programme developers in the field of educational administration, </w:t>
            </w:r>
            <w:r w:rsidRPr="003C67CF">
              <w:rPr>
                <w:i/>
              </w:rPr>
              <w:t>University of Amsterdam</w:t>
            </w:r>
            <w:r w:rsidRPr="003C67CF">
              <w:t>, 2 weeks</w:t>
            </w:r>
          </w:p>
        </w:tc>
      </w:tr>
      <w:tr w:rsidR="00B449C6" w:rsidRPr="003C67CF" w:rsidTr="009D6E20">
        <w:tc>
          <w:tcPr>
            <w:tcW w:w="1951" w:type="dxa"/>
          </w:tcPr>
          <w:p w:rsidR="00B449C6" w:rsidRPr="003C67CF" w:rsidRDefault="00B449C6">
            <w:pPr>
              <w:ind w:firstLine="0"/>
            </w:pPr>
            <w:r w:rsidRPr="003C67CF">
              <w:lastRenderedPageBreak/>
              <w:t>November 1993</w:t>
            </w:r>
          </w:p>
        </w:tc>
        <w:tc>
          <w:tcPr>
            <w:tcW w:w="7261" w:type="dxa"/>
          </w:tcPr>
          <w:p w:rsidR="00B449C6" w:rsidRPr="003C67CF" w:rsidRDefault="00B449C6">
            <w:pPr>
              <w:ind w:firstLine="0"/>
            </w:pPr>
            <w:r w:rsidRPr="003C67CF">
              <w:t xml:space="preserve">Peer Assisted Leadership (training for trainers, second part), </w:t>
            </w:r>
            <w:r w:rsidRPr="003C67CF">
              <w:rPr>
                <w:i/>
              </w:rPr>
              <w:t>University of Amsterdam</w:t>
            </w:r>
            <w:r w:rsidRPr="003C67CF">
              <w:t>, 4 days</w:t>
            </w:r>
          </w:p>
        </w:tc>
      </w:tr>
      <w:tr w:rsidR="00B449C6" w:rsidRPr="003C67CF" w:rsidTr="009D6E20">
        <w:tc>
          <w:tcPr>
            <w:tcW w:w="1951" w:type="dxa"/>
          </w:tcPr>
          <w:p w:rsidR="00B449C6" w:rsidRPr="003C67CF" w:rsidRDefault="00B449C6" w:rsidP="00A649EC">
            <w:pPr>
              <w:ind w:firstLine="0"/>
            </w:pPr>
            <w:r w:rsidRPr="003C67CF">
              <w:t>September-October 1992</w:t>
            </w:r>
          </w:p>
        </w:tc>
        <w:tc>
          <w:tcPr>
            <w:tcW w:w="7261" w:type="dxa"/>
          </w:tcPr>
          <w:p w:rsidR="00B449C6" w:rsidRPr="003C67CF" w:rsidRDefault="00B449C6">
            <w:pPr>
              <w:ind w:firstLine="0"/>
            </w:pPr>
            <w:r w:rsidRPr="003C67CF">
              <w:t xml:space="preserve">Training experts in developing and implementing school management courses, </w:t>
            </w:r>
            <w:r w:rsidRPr="003C67CF">
              <w:rPr>
                <w:i/>
              </w:rPr>
              <w:t>University of Amsterdam</w:t>
            </w:r>
            <w:r w:rsidRPr="003C67CF">
              <w:t>, 4 weeks</w:t>
            </w:r>
          </w:p>
        </w:tc>
      </w:tr>
      <w:tr w:rsidR="00B449C6" w:rsidRPr="003C67CF" w:rsidTr="009D6E20">
        <w:tc>
          <w:tcPr>
            <w:tcW w:w="1951" w:type="dxa"/>
          </w:tcPr>
          <w:p w:rsidR="00B449C6" w:rsidRPr="003C67CF" w:rsidRDefault="00B449C6">
            <w:pPr>
              <w:ind w:firstLine="0"/>
            </w:pPr>
            <w:r w:rsidRPr="003C67CF">
              <w:t>February 1992</w:t>
            </w:r>
          </w:p>
        </w:tc>
        <w:tc>
          <w:tcPr>
            <w:tcW w:w="7261" w:type="dxa"/>
          </w:tcPr>
          <w:p w:rsidR="00B449C6" w:rsidRPr="003C67CF" w:rsidRDefault="00B449C6">
            <w:pPr>
              <w:ind w:firstLine="0"/>
            </w:pPr>
            <w:r w:rsidRPr="003C67CF">
              <w:t xml:space="preserve">Peer Assisted Leadership (training for trainers), </w:t>
            </w:r>
            <w:r w:rsidRPr="004D2C76">
              <w:rPr>
                <w:i/>
              </w:rPr>
              <w:t>University of Amsterdam</w:t>
            </w:r>
            <w:r w:rsidRPr="003C67CF">
              <w:t>, 1 week</w:t>
            </w:r>
          </w:p>
        </w:tc>
      </w:tr>
      <w:tr w:rsidR="00B449C6" w:rsidRPr="003C67CF" w:rsidTr="009D6E20">
        <w:tc>
          <w:tcPr>
            <w:tcW w:w="1951" w:type="dxa"/>
          </w:tcPr>
          <w:p w:rsidR="00B449C6" w:rsidRPr="003C67CF" w:rsidRDefault="00B449C6" w:rsidP="00A649EC">
            <w:pPr>
              <w:ind w:firstLine="0"/>
            </w:pPr>
            <w:r w:rsidRPr="003C67CF">
              <w:t>March-April 1991</w:t>
            </w:r>
          </w:p>
        </w:tc>
        <w:tc>
          <w:tcPr>
            <w:tcW w:w="7261" w:type="dxa"/>
          </w:tcPr>
          <w:p w:rsidR="00B449C6" w:rsidRPr="003C67CF" w:rsidRDefault="00B449C6">
            <w:pPr>
              <w:ind w:firstLine="0"/>
            </w:pPr>
            <w:r w:rsidRPr="003C67CF">
              <w:t xml:space="preserve">Advanced studies in educational management, </w:t>
            </w:r>
            <w:r w:rsidRPr="004D2C76">
              <w:rPr>
                <w:i/>
              </w:rPr>
              <w:t>University of Amsterdam</w:t>
            </w:r>
            <w:r w:rsidRPr="003C67CF">
              <w:t>, 8 weeks</w:t>
            </w:r>
          </w:p>
        </w:tc>
      </w:tr>
      <w:tr w:rsidR="00B449C6" w:rsidRPr="003C67CF" w:rsidTr="009D6E20">
        <w:tc>
          <w:tcPr>
            <w:tcW w:w="1951" w:type="dxa"/>
          </w:tcPr>
          <w:p w:rsidR="00B449C6" w:rsidRPr="003C67CF" w:rsidRDefault="00B449C6">
            <w:pPr>
              <w:ind w:firstLine="0"/>
            </w:pPr>
            <w:r w:rsidRPr="003C67CF">
              <w:t>September 1987-June 1989</w:t>
            </w:r>
          </w:p>
        </w:tc>
        <w:tc>
          <w:tcPr>
            <w:tcW w:w="7261" w:type="dxa"/>
          </w:tcPr>
          <w:p w:rsidR="00B449C6" w:rsidRPr="003C67CF" w:rsidRDefault="00B449C6">
            <w:pPr>
              <w:ind w:firstLine="0"/>
            </w:pPr>
            <w:r w:rsidRPr="003C67CF">
              <w:t xml:space="preserve">Basic theory of the renewal of the local educational system, </w:t>
            </w:r>
            <w:r w:rsidRPr="004D2C76">
              <w:rPr>
                <w:i/>
              </w:rPr>
              <w:t>County Institute of Education</w:t>
            </w:r>
            <w:r w:rsidRPr="003C67CF">
              <w:t xml:space="preserve">, </w:t>
            </w:r>
            <w:proofErr w:type="spellStart"/>
            <w:r w:rsidRPr="003C67CF">
              <w:t>Győr</w:t>
            </w:r>
            <w:proofErr w:type="spellEnd"/>
          </w:p>
        </w:tc>
      </w:tr>
    </w:tbl>
    <w:p w:rsidR="009D6E20" w:rsidRPr="003C67CF" w:rsidRDefault="009D6E20"/>
    <w:sectPr w:rsidR="009D6E20" w:rsidRPr="003C67CF" w:rsidSect="00423B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418" w:rsidRDefault="00DA7418" w:rsidP="00446A8D">
      <w:pPr>
        <w:spacing w:after="0" w:line="240" w:lineRule="auto"/>
      </w:pPr>
      <w:r>
        <w:separator/>
      </w:r>
    </w:p>
  </w:endnote>
  <w:endnote w:type="continuationSeparator" w:id="0">
    <w:p w:rsidR="00DA7418" w:rsidRDefault="00DA7418" w:rsidP="0044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418" w:rsidRDefault="00DA7418" w:rsidP="00446A8D">
      <w:pPr>
        <w:spacing w:after="0" w:line="240" w:lineRule="auto"/>
      </w:pPr>
      <w:r>
        <w:separator/>
      </w:r>
    </w:p>
  </w:footnote>
  <w:footnote w:type="continuationSeparator" w:id="0">
    <w:p w:rsidR="00DA7418" w:rsidRDefault="00DA7418" w:rsidP="0044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8D" w:rsidRPr="00446A8D" w:rsidRDefault="00446A8D">
    <w:pPr>
      <w:pStyle w:val="lfej"/>
      <w:rPr>
        <w:lang w:val="hu-HU"/>
      </w:rPr>
    </w:pPr>
    <w:r>
      <w:rPr>
        <w:lang w:val="hu-HU"/>
      </w:rPr>
      <w:t>Tibor Baráth</w:t>
    </w:r>
    <w:r>
      <w:rPr>
        <w:lang w:val="hu-HU"/>
      </w:rPr>
      <w:tab/>
    </w:r>
    <w:r>
      <w:rPr>
        <w:lang w:val="hu-HU"/>
      </w:rPr>
      <w:tab/>
      <w:t>Appendix1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E20"/>
    <w:rsid w:val="00044FE5"/>
    <w:rsid w:val="00147580"/>
    <w:rsid w:val="00151323"/>
    <w:rsid w:val="00156F0C"/>
    <w:rsid w:val="001A4937"/>
    <w:rsid w:val="001B01B9"/>
    <w:rsid w:val="001D2545"/>
    <w:rsid w:val="001E31C4"/>
    <w:rsid w:val="00204F04"/>
    <w:rsid w:val="00220A84"/>
    <w:rsid w:val="00222274"/>
    <w:rsid w:val="002467EB"/>
    <w:rsid w:val="00255708"/>
    <w:rsid w:val="002F737C"/>
    <w:rsid w:val="00324059"/>
    <w:rsid w:val="003630B8"/>
    <w:rsid w:val="00367FB5"/>
    <w:rsid w:val="003C67CF"/>
    <w:rsid w:val="00423B80"/>
    <w:rsid w:val="00446A8D"/>
    <w:rsid w:val="00460EF5"/>
    <w:rsid w:val="004A0223"/>
    <w:rsid w:val="004C4B60"/>
    <w:rsid w:val="004D2C76"/>
    <w:rsid w:val="0051030C"/>
    <w:rsid w:val="005939D7"/>
    <w:rsid w:val="006053B8"/>
    <w:rsid w:val="00660E94"/>
    <w:rsid w:val="00664E5F"/>
    <w:rsid w:val="006913A7"/>
    <w:rsid w:val="006C0A8C"/>
    <w:rsid w:val="00791F81"/>
    <w:rsid w:val="007A162E"/>
    <w:rsid w:val="007C1B15"/>
    <w:rsid w:val="007C636A"/>
    <w:rsid w:val="007F521D"/>
    <w:rsid w:val="00826BF0"/>
    <w:rsid w:val="008A5E04"/>
    <w:rsid w:val="008C1FB8"/>
    <w:rsid w:val="008C5390"/>
    <w:rsid w:val="00954773"/>
    <w:rsid w:val="009D6E20"/>
    <w:rsid w:val="009F35E6"/>
    <w:rsid w:val="009F4646"/>
    <w:rsid w:val="00A13765"/>
    <w:rsid w:val="00A606CE"/>
    <w:rsid w:val="00A649EC"/>
    <w:rsid w:val="00A741D6"/>
    <w:rsid w:val="00A90033"/>
    <w:rsid w:val="00AB196A"/>
    <w:rsid w:val="00AC6A79"/>
    <w:rsid w:val="00AF5E55"/>
    <w:rsid w:val="00B449C6"/>
    <w:rsid w:val="00BD6F29"/>
    <w:rsid w:val="00BF7FD3"/>
    <w:rsid w:val="00C403EE"/>
    <w:rsid w:val="00C63A67"/>
    <w:rsid w:val="00C77AD5"/>
    <w:rsid w:val="00CA63F7"/>
    <w:rsid w:val="00D0335C"/>
    <w:rsid w:val="00D612FC"/>
    <w:rsid w:val="00DA7418"/>
    <w:rsid w:val="00DB0157"/>
    <w:rsid w:val="00DC42C6"/>
    <w:rsid w:val="00E14D9A"/>
    <w:rsid w:val="00E67BDA"/>
    <w:rsid w:val="00E91330"/>
    <w:rsid w:val="00E97686"/>
    <w:rsid w:val="00EB55A9"/>
    <w:rsid w:val="00ED3740"/>
    <w:rsid w:val="00EE0CC1"/>
    <w:rsid w:val="00EF4FAF"/>
    <w:rsid w:val="00F01461"/>
    <w:rsid w:val="00F3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0EF5"/>
    <w:pPr>
      <w:spacing w:after="120" w:line="288" w:lineRule="auto"/>
      <w:ind w:firstLine="284"/>
      <w:jc w:val="both"/>
    </w:pPr>
    <w:rPr>
      <w:sz w:val="22"/>
      <w:szCs w:val="22"/>
      <w:lang w:val="en-GB" w:eastAsia="de-DE"/>
    </w:rPr>
  </w:style>
  <w:style w:type="paragraph" w:styleId="Cmsor1">
    <w:name w:val="heading 1"/>
    <w:basedOn w:val="Norml"/>
    <w:next w:val="Norml"/>
    <w:link w:val="Cmsor1Char"/>
    <w:qFormat/>
    <w:rsid w:val="00460EF5"/>
    <w:pPr>
      <w:keepNext/>
      <w:outlineLvl w:val="0"/>
    </w:pPr>
    <w:rPr>
      <w:b/>
      <w:bCs/>
      <w:sz w:val="28"/>
    </w:rPr>
  </w:style>
  <w:style w:type="paragraph" w:styleId="Cmsor2">
    <w:name w:val="heading 2"/>
    <w:basedOn w:val="Norml"/>
    <w:next w:val="Norml"/>
    <w:link w:val="Cmsor2Char"/>
    <w:qFormat/>
    <w:rsid w:val="00460EF5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qFormat/>
    <w:rsid w:val="00460EF5"/>
    <w:pPr>
      <w:keepNext/>
      <w:jc w:val="center"/>
      <w:outlineLvl w:val="2"/>
    </w:pPr>
    <w:rPr>
      <w:rFonts w:ascii="Book Antiqua" w:hAnsi="Book Antiqua" w:cs="Tahoma"/>
      <w:b/>
      <w:bCs/>
      <w:sz w:val="32"/>
    </w:rPr>
  </w:style>
  <w:style w:type="paragraph" w:styleId="Cmsor4">
    <w:name w:val="heading 4"/>
    <w:basedOn w:val="Norml"/>
    <w:next w:val="Norml"/>
    <w:link w:val="Cmsor4Char"/>
    <w:qFormat/>
    <w:rsid w:val="00460EF5"/>
    <w:pPr>
      <w:keepNext/>
      <w:spacing w:after="0" w:line="240" w:lineRule="auto"/>
      <w:ind w:firstLine="0"/>
      <w:outlineLvl w:val="3"/>
    </w:pPr>
    <w:rPr>
      <w:rFonts w:ascii="Arial" w:hAnsi="Arial" w:cs="Arial"/>
      <w:b/>
      <w:bCs/>
      <w:sz w:val="32"/>
    </w:rPr>
  </w:style>
  <w:style w:type="paragraph" w:styleId="Cmsor5">
    <w:name w:val="heading 5"/>
    <w:basedOn w:val="Norml"/>
    <w:next w:val="Norml"/>
    <w:link w:val="Cmsor5Char"/>
    <w:qFormat/>
    <w:rsid w:val="00460EF5"/>
    <w:pPr>
      <w:keepNext/>
      <w:pBdr>
        <w:bottom w:val="single" w:sz="4" w:space="1" w:color="auto"/>
      </w:pBdr>
      <w:spacing w:after="0" w:line="240" w:lineRule="auto"/>
      <w:ind w:firstLine="0"/>
      <w:outlineLvl w:val="4"/>
    </w:pPr>
    <w:rPr>
      <w:rFonts w:ascii="Arial" w:hAnsi="Arial" w:cs="Arial"/>
      <w:b/>
      <w:bCs/>
      <w:sz w:val="24"/>
    </w:rPr>
  </w:style>
  <w:style w:type="paragraph" w:styleId="Cmsor6">
    <w:name w:val="heading 6"/>
    <w:basedOn w:val="Norml"/>
    <w:next w:val="Norml"/>
    <w:link w:val="Cmsor6Char"/>
    <w:qFormat/>
    <w:rsid w:val="00460EF5"/>
    <w:pPr>
      <w:keepNext/>
      <w:spacing w:after="0" w:line="240" w:lineRule="auto"/>
      <w:ind w:firstLine="0"/>
      <w:outlineLvl w:val="5"/>
    </w:pPr>
    <w:rPr>
      <w:rFonts w:ascii="Arial" w:hAnsi="Arial" w:cs="Arial"/>
      <w:b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60EF5"/>
    <w:rPr>
      <w:b/>
      <w:bCs/>
      <w:sz w:val="28"/>
      <w:szCs w:val="22"/>
      <w:lang w:val="en-GB" w:eastAsia="de-DE"/>
    </w:rPr>
  </w:style>
  <w:style w:type="character" w:customStyle="1" w:styleId="Cmsor2Char">
    <w:name w:val="Címsor 2 Char"/>
    <w:basedOn w:val="Bekezdsalapbettpusa"/>
    <w:link w:val="Cmsor2"/>
    <w:rsid w:val="00460EF5"/>
    <w:rPr>
      <w:b/>
      <w:bCs/>
      <w:sz w:val="22"/>
      <w:szCs w:val="22"/>
      <w:lang w:val="en-GB" w:eastAsia="de-DE"/>
    </w:rPr>
  </w:style>
  <w:style w:type="character" w:customStyle="1" w:styleId="Cmsor3Char">
    <w:name w:val="Címsor 3 Char"/>
    <w:basedOn w:val="Bekezdsalapbettpusa"/>
    <w:link w:val="Cmsor3"/>
    <w:rsid w:val="00460EF5"/>
    <w:rPr>
      <w:rFonts w:ascii="Book Antiqua" w:hAnsi="Book Antiqua" w:cs="Tahoma"/>
      <w:b/>
      <w:bCs/>
      <w:sz w:val="32"/>
      <w:szCs w:val="22"/>
      <w:lang w:val="en-GB" w:eastAsia="de-DE"/>
    </w:rPr>
  </w:style>
  <w:style w:type="character" w:customStyle="1" w:styleId="Cmsor4Char">
    <w:name w:val="Címsor 4 Char"/>
    <w:basedOn w:val="Bekezdsalapbettpusa"/>
    <w:link w:val="Cmsor4"/>
    <w:rsid w:val="00460EF5"/>
    <w:rPr>
      <w:rFonts w:ascii="Arial" w:hAnsi="Arial" w:cs="Arial"/>
      <w:b/>
      <w:bCs/>
      <w:sz w:val="32"/>
      <w:szCs w:val="22"/>
      <w:lang w:val="en-GB" w:eastAsia="de-DE"/>
    </w:rPr>
  </w:style>
  <w:style w:type="character" w:customStyle="1" w:styleId="Cmsor5Char">
    <w:name w:val="Címsor 5 Char"/>
    <w:basedOn w:val="Bekezdsalapbettpusa"/>
    <w:link w:val="Cmsor5"/>
    <w:rsid w:val="00460EF5"/>
    <w:rPr>
      <w:rFonts w:ascii="Arial" w:hAnsi="Arial" w:cs="Arial"/>
      <w:b/>
      <w:bCs/>
      <w:sz w:val="24"/>
      <w:szCs w:val="22"/>
      <w:lang w:val="en-GB" w:eastAsia="de-DE"/>
    </w:rPr>
  </w:style>
  <w:style w:type="character" w:customStyle="1" w:styleId="Cmsor6Char">
    <w:name w:val="Címsor 6 Char"/>
    <w:basedOn w:val="Bekezdsalapbettpusa"/>
    <w:link w:val="Cmsor6"/>
    <w:rsid w:val="00460EF5"/>
    <w:rPr>
      <w:rFonts w:ascii="Arial" w:hAnsi="Arial" w:cs="Arial"/>
      <w:b/>
      <w:sz w:val="28"/>
      <w:szCs w:val="28"/>
      <w:lang w:val="en-GB" w:eastAsia="de-DE"/>
    </w:rPr>
  </w:style>
  <w:style w:type="character" w:styleId="Kiemels2">
    <w:name w:val="Strong"/>
    <w:basedOn w:val="Bekezdsalapbettpusa"/>
    <w:qFormat/>
    <w:rsid w:val="00460EF5"/>
    <w:rPr>
      <w:b/>
      <w:bCs/>
    </w:rPr>
  </w:style>
  <w:style w:type="character" w:styleId="Kiemels">
    <w:name w:val="Emphasis"/>
    <w:basedOn w:val="Bekezdsalapbettpusa"/>
    <w:qFormat/>
    <w:rsid w:val="00460EF5"/>
    <w:rPr>
      <w:b/>
      <w:bCs/>
      <w:i w:val="0"/>
      <w:iCs w:val="0"/>
    </w:rPr>
  </w:style>
  <w:style w:type="paragraph" w:styleId="Listaszerbekezds">
    <w:name w:val="List Paragraph"/>
    <w:basedOn w:val="Norml"/>
    <w:uiPriority w:val="34"/>
    <w:qFormat/>
    <w:rsid w:val="00460EF5"/>
    <w:pPr>
      <w:ind w:left="720"/>
      <w:contextualSpacing/>
    </w:pPr>
  </w:style>
  <w:style w:type="table" w:styleId="Rcsostblzat">
    <w:name w:val="Table Grid"/>
    <w:basedOn w:val="Normltblzat"/>
    <w:uiPriority w:val="59"/>
    <w:rsid w:val="009D6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44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46A8D"/>
    <w:rPr>
      <w:sz w:val="22"/>
      <w:szCs w:val="22"/>
      <w:lang w:val="en-GB" w:eastAsia="de-DE"/>
    </w:rPr>
  </w:style>
  <w:style w:type="paragraph" w:styleId="llb">
    <w:name w:val="footer"/>
    <w:basedOn w:val="Norml"/>
    <w:link w:val="llbChar"/>
    <w:uiPriority w:val="99"/>
    <w:semiHidden/>
    <w:unhideWhenUsed/>
    <w:rsid w:val="0044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46A8D"/>
    <w:rPr>
      <w:sz w:val="22"/>
      <w:szCs w:val="22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barath</cp:lastModifiedBy>
  <cp:revision>3</cp:revision>
  <dcterms:created xsi:type="dcterms:W3CDTF">2012-02-20T20:31:00Z</dcterms:created>
  <dcterms:modified xsi:type="dcterms:W3CDTF">2012-02-20T20:35:00Z</dcterms:modified>
</cp:coreProperties>
</file>