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02F" w:rsidRDefault="008110EB" w:rsidP="00D27F41">
      <w:pPr>
        <w:jc w:val="center"/>
        <w:rPr>
          <w:b/>
        </w:rPr>
      </w:pPr>
      <w:r w:rsidRPr="00D27F41">
        <w:rPr>
          <w:b/>
        </w:rPr>
        <w:t>Általános pedagógia</w:t>
      </w:r>
    </w:p>
    <w:p w:rsidR="008110EB" w:rsidRPr="00D27F41" w:rsidRDefault="0042502F" w:rsidP="00D27F41">
      <w:pPr>
        <w:jc w:val="center"/>
        <w:rPr>
          <w:b/>
        </w:rPr>
      </w:pPr>
      <w:proofErr w:type="gramStart"/>
      <w:r>
        <w:rPr>
          <w:b/>
        </w:rPr>
        <w:t>tételsor</w:t>
      </w:r>
      <w:proofErr w:type="gramEnd"/>
    </w:p>
    <w:p w:rsidR="00C43E3F" w:rsidRDefault="00C43E3F"/>
    <w:p w:rsidR="00925474" w:rsidRDefault="00925474" w:rsidP="00925474">
      <w:pPr>
        <w:numPr>
          <w:ilvl w:val="0"/>
          <w:numId w:val="1"/>
        </w:numPr>
        <w:spacing w:before="100" w:beforeAutospacing="1" w:after="100" w:afterAutospacing="1"/>
      </w:pPr>
      <w:r w:rsidRPr="00CA7610">
        <w:rPr>
          <w:b/>
        </w:rPr>
        <w:t>A neveléstudomány tárgya, fogalma, alapkérdései</w:t>
      </w:r>
      <w:r>
        <w:rPr>
          <w:b/>
        </w:rPr>
        <w:t xml:space="preserve"> és módszerei</w:t>
      </w:r>
      <w:r w:rsidRPr="00CA7610">
        <w:rPr>
          <w:b/>
        </w:rPr>
        <w:t>.</w:t>
      </w:r>
      <w:r>
        <w:br/>
        <w:t xml:space="preserve">Irodalom: </w:t>
      </w:r>
      <w:r w:rsidR="00FA4A51">
        <w:t xml:space="preserve">előadás + </w:t>
      </w:r>
      <w:proofErr w:type="spellStart"/>
      <w:r>
        <w:t>Czike</w:t>
      </w:r>
      <w:proofErr w:type="spellEnd"/>
      <w:r>
        <w:t xml:space="preserve"> B.: Bevezetés a pedagógiába. 7-27. old.</w:t>
      </w:r>
    </w:p>
    <w:p w:rsidR="00925474" w:rsidRDefault="00925474" w:rsidP="00925474">
      <w:pPr>
        <w:pStyle w:val="NormlWeb"/>
        <w:numPr>
          <w:ilvl w:val="0"/>
          <w:numId w:val="1"/>
        </w:numPr>
      </w:pPr>
      <w:r w:rsidRPr="00CA7610">
        <w:rPr>
          <w:b/>
        </w:rPr>
        <w:t>A magyar közoktatási rendszer felépítése, fejlődése</w:t>
      </w:r>
      <w:r>
        <w:t>.</w:t>
      </w:r>
      <w:r>
        <w:br/>
        <w:t xml:space="preserve">Irodalom: </w:t>
      </w:r>
      <w:r w:rsidR="00FA4A51">
        <w:t xml:space="preserve">előadás + </w:t>
      </w:r>
      <w:r>
        <w:t xml:space="preserve">Imre Anna és Györgyi Zoltán (2006) Az oktatási rendszer és a tanulói továbbhaladás. </w:t>
      </w:r>
      <w:proofErr w:type="spellStart"/>
      <w:r>
        <w:t>In</w:t>
      </w:r>
      <w:proofErr w:type="spellEnd"/>
      <w:r>
        <w:t>: Halász Gábor és Lannert Judit (</w:t>
      </w:r>
      <w:proofErr w:type="spellStart"/>
      <w:r>
        <w:t>szerk</w:t>
      </w:r>
      <w:proofErr w:type="spellEnd"/>
      <w:r>
        <w:t xml:space="preserve">). </w:t>
      </w:r>
      <w:r w:rsidRPr="0088058F">
        <w:rPr>
          <w:i/>
        </w:rPr>
        <w:t>Jelentés a magyar közoktatásról 2006</w:t>
      </w:r>
      <w:r>
        <w:t>. Országos Közoktatási Intézet, Budapest.</w:t>
      </w:r>
      <w:r>
        <w:br/>
        <w:t xml:space="preserve">Web: </w:t>
      </w:r>
      <w:hyperlink r:id="rId6" w:history="1">
        <w:r>
          <w:rPr>
            <w:rStyle w:val="Hiperhivatkozs"/>
          </w:rPr>
          <w:t>http://www.oki.hu/oldal.php?tipus=cikk&amp;kod=Jelentes2006-14_tovabbhaladas</w:t>
        </w:r>
      </w:hyperlink>
    </w:p>
    <w:p w:rsidR="008110EB" w:rsidRPr="008110EB" w:rsidRDefault="001C2074" w:rsidP="00C25049">
      <w:pPr>
        <w:numPr>
          <w:ilvl w:val="0"/>
          <w:numId w:val="1"/>
        </w:numPr>
      </w:pPr>
      <w:r w:rsidRPr="00925474">
        <w:rPr>
          <w:b/>
          <w:iCs/>
        </w:rPr>
        <w:t xml:space="preserve">Az oktatás társadalmi </w:t>
      </w:r>
      <w:proofErr w:type="gramStart"/>
      <w:r w:rsidRPr="00925474">
        <w:rPr>
          <w:b/>
          <w:iCs/>
        </w:rPr>
        <w:t>funkciói</w:t>
      </w:r>
      <w:proofErr w:type="gramEnd"/>
      <w:r w:rsidRPr="00925474">
        <w:rPr>
          <w:b/>
          <w:iCs/>
        </w:rPr>
        <w:t xml:space="preserve"> (esélyegyenlőség).</w:t>
      </w:r>
      <w:r w:rsidR="00925474">
        <w:rPr>
          <w:iCs/>
        </w:rPr>
        <w:br/>
      </w:r>
      <w:r w:rsidR="00925474">
        <w:t xml:space="preserve">Irodalom: </w:t>
      </w:r>
      <w:r w:rsidR="00FA4A51">
        <w:t xml:space="preserve">előadás + </w:t>
      </w:r>
      <w:proofErr w:type="spellStart"/>
      <w:r w:rsidR="00925474">
        <w:t>Nahalka</w:t>
      </w:r>
      <w:proofErr w:type="spellEnd"/>
      <w:r w:rsidR="00925474">
        <w:t xml:space="preserve"> István: </w:t>
      </w:r>
      <w:r w:rsidR="00925474">
        <w:rPr>
          <w:i/>
          <w:iCs/>
        </w:rPr>
        <w:t>Az oktatás társadalmi meghatározottsága</w:t>
      </w:r>
      <w:r w:rsidR="00925474">
        <w:t xml:space="preserve">. </w:t>
      </w:r>
      <w:proofErr w:type="spellStart"/>
      <w:r w:rsidR="00925474">
        <w:t>In</w:t>
      </w:r>
      <w:proofErr w:type="spellEnd"/>
      <w:r w:rsidR="00925474">
        <w:t>: Falus (2003) 37-56. old.</w:t>
      </w:r>
    </w:p>
    <w:p w:rsidR="008110EB" w:rsidRPr="00FD66E5" w:rsidRDefault="001C2074" w:rsidP="00C25049">
      <w:pPr>
        <w:numPr>
          <w:ilvl w:val="0"/>
          <w:numId w:val="1"/>
        </w:numPr>
      </w:pPr>
      <w:r w:rsidRPr="00FA4A51">
        <w:rPr>
          <w:b/>
          <w:iCs/>
        </w:rPr>
        <w:t>A főbb tanuláselméletek és a hozzájuk köthető pedagógiai irányzatok</w:t>
      </w:r>
      <w:r w:rsidR="00FA4A51" w:rsidRPr="00FA4A51">
        <w:rPr>
          <w:b/>
          <w:iCs/>
        </w:rPr>
        <w:br/>
      </w:r>
      <w:r w:rsidR="00FA4A51">
        <w:t xml:space="preserve">Irodalom: előadás + </w:t>
      </w:r>
      <w:proofErr w:type="spellStart"/>
      <w:r w:rsidR="00FA4A51">
        <w:t>Nahalka</w:t>
      </w:r>
      <w:proofErr w:type="spellEnd"/>
      <w:r w:rsidR="00FA4A51">
        <w:t xml:space="preserve"> István: </w:t>
      </w:r>
      <w:r w:rsidR="00FA4A51" w:rsidRPr="00FA4A51">
        <w:rPr>
          <w:i/>
        </w:rPr>
        <w:t>A tanulás</w:t>
      </w:r>
      <w:r w:rsidR="00FA4A51">
        <w:t xml:space="preserve">. </w:t>
      </w:r>
      <w:proofErr w:type="spellStart"/>
      <w:r w:rsidR="00FA4A51">
        <w:t>In</w:t>
      </w:r>
      <w:proofErr w:type="spellEnd"/>
      <w:r w:rsidR="00FA4A51">
        <w:t>: Falus (2003) 104-133. old.</w:t>
      </w:r>
    </w:p>
    <w:p w:rsidR="008110EB" w:rsidRPr="009F6BDE" w:rsidRDefault="001C2074" w:rsidP="00C25049">
      <w:pPr>
        <w:numPr>
          <w:ilvl w:val="0"/>
          <w:numId w:val="1"/>
        </w:numPr>
      </w:pPr>
      <w:r w:rsidRPr="00FA4A51">
        <w:rPr>
          <w:b/>
          <w:iCs/>
        </w:rPr>
        <w:t>Tanulási stílusok</w:t>
      </w:r>
      <w:r w:rsidR="00FA4A51" w:rsidRPr="00FA4A51">
        <w:rPr>
          <w:b/>
          <w:iCs/>
        </w:rPr>
        <w:br/>
      </w:r>
      <w:r w:rsidR="00FA4A51">
        <w:rPr>
          <w:iCs/>
        </w:rPr>
        <w:t xml:space="preserve">Irodalom: előadás + Tánczos Judit (2006): </w:t>
      </w:r>
      <w:r w:rsidR="00FA4A51" w:rsidRPr="00FA4A51">
        <w:rPr>
          <w:i/>
          <w:iCs/>
        </w:rPr>
        <w:t>Baj van a tanulással</w:t>
      </w:r>
      <w:r w:rsidR="00FA4A51">
        <w:rPr>
          <w:iCs/>
        </w:rPr>
        <w:t>. Pedellus Tankönyvkiadó, Debrecen. 53-57. old.</w:t>
      </w:r>
    </w:p>
    <w:p w:rsidR="000434BB" w:rsidRDefault="000434BB" w:rsidP="000434BB">
      <w:pPr>
        <w:numPr>
          <w:ilvl w:val="0"/>
          <w:numId w:val="1"/>
        </w:numPr>
        <w:spacing w:before="100" w:beforeAutospacing="1" w:after="100" w:afterAutospacing="1"/>
      </w:pPr>
      <w:r w:rsidRPr="00CA7610">
        <w:rPr>
          <w:b/>
        </w:rPr>
        <w:t xml:space="preserve">Az oktatás szervezeti </w:t>
      </w:r>
      <w:r>
        <w:rPr>
          <w:b/>
        </w:rPr>
        <w:t>keretei és munkaformái</w:t>
      </w:r>
      <w:r>
        <w:br/>
        <w:t xml:space="preserve">Irodalom: M. Nádasi Mária: Az oktatás szervezeti keretei és munkaformái. </w:t>
      </w:r>
      <w:proofErr w:type="spellStart"/>
      <w:r>
        <w:t>In</w:t>
      </w:r>
      <w:proofErr w:type="spellEnd"/>
      <w:r>
        <w:t>: Falus (2003) 339-360.</w:t>
      </w:r>
    </w:p>
    <w:p w:rsidR="000434BB" w:rsidRPr="00B22F8A" w:rsidRDefault="000434BB" w:rsidP="000434BB">
      <w:pPr>
        <w:numPr>
          <w:ilvl w:val="0"/>
          <w:numId w:val="1"/>
        </w:numPr>
        <w:spacing w:before="100" w:beforeAutospacing="1" w:after="100" w:afterAutospacing="1"/>
      </w:pPr>
      <w:r>
        <w:rPr>
          <w:b/>
        </w:rPr>
        <w:t>Az oktatás szervezési módjai</w:t>
      </w:r>
      <w:r>
        <w:rPr>
          <w:b/>
        </w:rPr>
        <w:br/>
      </w:r>
      <w:r w:rsidRPr="00B22F8A">
        <w:t xml:space="preserve">Irodalom: M. Nádasi Mária: Az oktatás szervezési módjai. </w:t>
      </w:r>
      <w:proofErr w:type="spellStart"/>
      <w:r w:rsidRPr="00B22F8A">
        <w:t>In</w:t>
      </w:r>
      <w:proofErr w:type="spellEnd"/>
      <w:r w:rsidRPr="00B22F8A">
        <w:t>: Falus (2003) 361-384.</w:t>
      </w:r>
    </w:p>
    <w:p w:rsidR="009F6BDE" w:rsidRPr="00FB665B" w:rsidRDefault="00FB665B" w:rsidP="00C25049">
      <w:pPr>
        <w:numPr>
          <w:ilvl w:val="0"/>
          <w:numId w:val="1"/>
        </w:numPr>
      </w:pPr>
      <w:r w:rsidRPr="00FB665B">
        <w:rPr>
          <w:b/>
          <w:iCs/>
        </w:rPr>
        <w:t xml:space="preserve">Az oktatás stratégiái és módszerei </w:t>
      </w:r>
      <w:r w:rsidR="009F6BDE" w:rsidRPr="00FB665B">
        <w:rPr>
          <w:b/>
          <w:iCs/>
        </w:rPr>
        <w:t>1</w:t>
      </w:r>
      <w:r w:rsidRPr="00FB665B">
        <w:rPr>
          <w:iCs/>
        </w:rPr>
        <w:t xml:space="preserve"> (Stratégia, módszer, eljárás fogalmai, csoportosítások Az előadás és a magyarázat)</w:t>
      </w:r>
      <w:r w:rsidR="009F6BDE" w:rsidRPr="00FB665B">
        <w:rPr>
          <w:iCs/>
        </w:rPr>
        <w:t>.</w:t>
      </w:r>
      <w:r w:rsidR="00BF514D" w:rsidRPr="00FB665B">
        <w:rPr>
          <w:iCs/>
        </w:rPr>
        <w:br/>
      </w:r>
      <w:r w:rsidR="00BF514D" w:rsidRPr="00FB665B">
        <w:t xml:space="preserve">Irodalom: Falus Iván: Az oktatás stratégiái és módszerei. </w:t>
      </w:r>
      <w:proofErr w:type="spellStart"/>
      <w:r w:rsidR="00BF514D" w:rsidRPr="00FB665B">
        <w:t>In</w:t>
      </w:r>
      <w:proofErr w:type="spellEnd"/>
      <w:r w:rsidR="00BF514D" w:rsidRPr="00FB665B">
        <w:t>: Falus (2003)</w:t>
      </w:r>
      <w:r w:rsidRPr="00FB665B">
        <w:t xml:space="preserve"> IX fejezet idevonatkozó részei /az oldalszámok kiadásonként változhatnak!/</w:t>
      </w:r>
      <w:r w:rsidR="00BF514D" w:rsidRPr="00FB665B">
        <w:t>.</w:t>
      </w:r>
    </w:p>
    <w:p w:rsidR="009F6BDE" w:rsidRPr="00FB665B" w:rsidRDefault="00FB665B" w:rsidP="00C25049">
      <w:pPr>
        <w:numPr>
          <w:ilvl w:val="0"/>
          <w:numId w:val="1"/>
        </w:numPr>
      </w:pPr>
      <w:r w:rsidRPr="00FB665B">
        <w:rPr>
          <w:b/>
          <w:iCs/>
        </w:rPr>
        <w:t>Az oktatás stratégiái és módszerei</w:t>
      </w:r>
      <w:r>
        <w:rPr>
          <w:b/>
          <w:iCs/>
        </w:rPr>
        <w:t xml:space="preserve"> 2.</w:t>
      </w:r>
      <w:r w:rsidRPr="00FB665B">
        <w:rPr>
          <w:iCs/>
        </w:rPr>
        <w:t xml:space="preserve"> </w:t>
      </w:r>
      <w:r>
        <w:rPr>
          <w:iCs/>
        </w:rPr>
        <w:t>(Elbeszélés, kiselőadás, megbeszélés, vita stb. + a módszerek kiválasztásának szempontjai)</w:t>
      </w:r>
      <w:r w:rsidR="00BF514D" w:rsidRPr="00FB665B">
        <w:rPr>
          <w:iCs/>
        </w:rPr>
        <w:br/>
      </w:r>
      <w:r w:rsidR="00BF514D" w:rsidRPr="00FB665B">
        <w:t xml:space="preserve">Irodalom: Falus Iván: Az oktatás stratégiái és módszerei. In: Falus (2003) </w:t>
      </w:r>
      <w:proofErr w:type="gramStart"/>
      <w:r>
        <w:t>A</w:t>
      </w:r>
      <w:proofErr w:type="gramEnd"/>
      <w:r>
        <w:t xml:space="preserve"> IX. fejezet második fele (Az elbeszélés alfejezettől a végéig) /az oldalszámok kiadásonként változhatnak!/</w:t>
      </w:r>
      <w:r w:rsidR="00BF514D" w:rsidRPr="00FB665B">
        <w:t>.</w:t>
      </w:r>
    </w:p>
    <w:p w:rsidR="0016582D" w:rsidRDefault="0016582D" w:rsidP="0016582D">
      <w:pPr>
        <w:numPr>
          <w:ilvl w:val="0"/>
          <w:numId w:val="1"/>
        </w:numPr>
        <w:spacing w:before="100" w:beforeAutospacing="1" w:after="100" w:afterAutospacing="1"/>
      </w:pPr>
      <w:r w:rsidRPr="00CA7610">
        <w:rPr>
          <w:b/>
        </w:rPr>
        <w:t xml:space="preserve">A pedagógiai értékelés fogalma és </w:t>
      </w:r>
      <w:proofErr w:type="gramStart"/>
      <w:r w:rsidRPr="00CA7610">
        <w:rPr>
          <w:b/>
        </w:rPr>
        <w:t>funkciói</w:t>
      </w:r>
      <w:proofErr w:type="gramEnd"/>
      <w:r>
        <w:br/>
        <w:t xml:space="preserve">Irodalom: </w:t>
      </w:r>
      <w:r>
        <w:rPr>
          <w:sz w:val="22"/>
        </w:rPr>
        <w:t xml:space="preserve">Báthory Z. (1997) </w:t>
      </w:r>
      <w:r>
        <w:rPr>
          <w:i/>
          <w:iCs/>
          <w:sz w:val="22"/>
        </w:rPr>
        <w:t>Tanulók, iskolák – különbségek</w:t>
      </w:r>
      <w:r>
        <w:rPr>
          <w:sz w:val="22"/>
        </w:rPr>
        <w:t xml:space="preserve">. Egy differenciális tanuláselmélet vázlata. OKKER, Bp. 223-250 </w:t>
      </w:r>
      <w:r>
        <w:t>old.</w:t>
      </w:r>
    </w:p>
    <w:p w:rsidR="0016582D" w:rsidRDefault="0016582D" w:rsidP="0016582D">
      <w:pPr>
        <w:numPr>
          <w:ilvl w:val="0"/>
          <w:numId w:val="1"/>
        </w:numPr>
        <w:spacing w:before="100" w:beforeAutospacing="1" w:after="100" w:afterAutospacing="1"/>
      </w:pPr>
      <w:r w:rsidRPr="00CA7610">
        <w:rPr>
          <w:b/>
        </w:rPr>
        <w:t xml:space="preserve">A pedagógiai értékelés </w:t>
      </w:r>
      <w:r>
        <w:rPr>
          <w:b/>
        </w:rPr>
        <w:t>II. (A tanulók értékelése, a tanulási folyamat értékelése, az oktatási rendszer értékelése)</w:t>
      </w:r>
      <w:r>
        <w:br/>
        <w:t xml:space="preserve">Irodalom: </w:t>
      </w:r>
      <w:r>
        <w:rPr>
          <w:sz w:val="22"/>
        </w:rPr>
        <w:t xml:space="preserve">Báthory Z. (1997) </w:t>
      </w:r>
      <w:r>
        <w:rPr>
          <w:i/>
          <w:iCs/>
          <w:sz w:val="22"/>
        </w:rPr>
        <w:t>Tanulók, iskolák – különbségek</w:t>
      </w:r>
      <w:r>
        <w:rPr>
          <w:sz w:val="22"/>
        </w:rPr>
        <w:t xml:space="preserve">. Egy differenciális tanuláselmélet vázlata. OKKER, Bp. 250-274. </w:t>
      </w:r>
      <w:r>
        <w:t>old.</w:t>
      </w:r>
    </w:p>
    <w:p w:rsidR="00925474" w:rsidRDefault="00925474" w:rsidP="00C25049">
      <w:pPr>
        <w:numPr>
          <w:ilvl w:val="0"/>
          <w:numId w:val="1"/>
        </w:numPr>
      </w:pPr>
      <w:r w:rsidRPr="00CA7610">
        <w:rPr>
          <w:b/>
        </w:rPr>
        <w:t>A tanterv fogalma, kialakulása, típusai</w:t>
      </w:r>
      <w:r>
        <w:t xml:space="preserve">. </w:t>
      </w:r>
      <w:r w:rsidRPr="00B22F8A">
        <w:rPr>
          <w:b/>
        </w:rPr>
        <w:t>A NAT</w:t>
      </w:r>
      <w:r>
        <w:br/>
        <w:t>Irodalom: előadás +Veszprémi (2000). 59-70. old.</w:t>
      </w:r>
    </w:p>
    <w:p w:rsidR="008110EB" w:rsidRPr="001C2074" w:rsidRDefault="00925474" w:rsidP="00C25049">
      <w:pPr>
        <w:numPr>
          <w:ilvl w:val="0"/>
          <w:numId w:val="1"/>
        </w:numPr>
      </w:pPr>
      <w:r w:rsidRPr="00B22F8A">
        <w:rPr>
          <w:b/>
        </w:rPr>
        <w:t>Az iskolai oktatómunka tervezése</w:t>
      </w:r>
      <w:r>
        <w:rPr>
          <w:b/>
        </w:rPr>
        <w:t>. Az óravázlat elkészítése.</w:t>
      </w:r>
      <w:r>
        <w:br/>
        <w:t>Irodalom: előadás + Kotschy Beáta (2003) Az iskolai oktatómunka tervezése. In: Falus (2003). 469-486.</w:t>
      </w:r>
    </w:p>
    <w:p w:rsidR="001C2074" w:rsidRPr="0016582D" w:rsidRDefault="00D20245" w:rsidP="00C25049">
      <w:pPr>
        <w:numPr>
          <w:ilvl w:val="0"/>
          <w:numId w:val="1"/>
        </w:numPr>
        <w:rPr>
          <w:b/>
        </w:rPr>
      </w:pPr>
      <w:r w:rsidRPr="0016582D">
        <w:rPr>
          <w:b/>
          <w:iCs/>
        </w:rPr>
        <w:t>Pedagógiai kommunikáció</w:t>
      </w:r>
      <w:r w:rsidR="00925474" w:rsidRPr="0016582D">
        <w:rPr>
          <w:b/>
          <w:iCs/>
        </w:rPr>
        <w:t>.</w:t>
      </w:r>
    </w:p>
    <w:p w:rsidR="00032D29" w:rsidRPr="00925474" w:rsidRDefault="00032D29" w:rsidP="00032D29">
      <w:pPr>
        <w:ind w:left="360"/>
      </w:pPr>
      <w:proofErr w:type="gramStart"/>
      <w:r>
        <w:rPr>
          <w:iCs/>
        </w:rPr>
        <w:t>előadás</w:t>
      </w:r>
      <w:proofErr w:type="gramEnd"/>
    </w:p>
    <w:p w:rsidR="00925474" w:rsidRPr="00B678D4" w:rsidRDefault="00925474" w:rsidP="00C25049">
      <w:pPr>
        <w:numPr>
          <w:ilvl w:val="0"/>
          <w:numId w:val="1"/>
        </w:numPr>
      </w:pPr>
      <w:r w:rsidRPr="00B678D4">
        <w:rPr>
          <w:b/>
          <w:iCs/>
        </w:rPr>
        <w:t>Konfliktuskezelés a pedagógiai munkában.</w:t>
      </w:r>
      <w:r w:rsidR="00B678D4" w:rsidRPr="00B678D4">
        <w:rPr>
          <w:b/>
          <w:iCs/>
        </w:rPr>
        <w:br/>
      </w:r>
      <w:r w:rsidR="00B678D4" w:rsidRPr="00B678D4">
        <w:t xml:space="preserve">Irodalom: Szekszárdi J. (2007): A </w:t>
      </w:r>
      <w:proofErr w:type="gramStart"/>
      <w:r w:rsidR="00B678D4" w:rsidRPr="00B678D4">
        <w:t>konfliktusok</w:t>
      </w:r>
      <w:proofErr w:type="gramEnd"/>
      <w:r w:rsidR="00B678D4" w:rsidRPr="00B678D4">
        <w:t xml:space="preserve"> pedagógiája. </w:t>
      </w:r>
      <w:proofErr w:type="spellStart"/>
      <w:r w:rsidR="00B678D4" w:rsidRPr="00B678D4">
        <w:t>In</w:t>
      </w:r>
      <w:proofErr w:type="spellEnd"/>
      <w:r w:rsidR="00B678D4" w:rsidRPr="00B678D4">
        <w:t>: Dombi, Oláh és Varga II. kötet, 120-134. old.</w:t>
      </w:r>
    </w:p>
    <w:p w:rsidR="008110EB" w:rsidRPr="008110EB" w:rsidRDefault="00D20245" w:rsidP="00C25049">
      <w:pPr>
        <w:numPr>
          <w:ilvl w:val="0"/>
          <w:numId w:val="1"/>
        </w:numPr>
      </w:pPr>
      <w:r w:rsidRPr="00BF514D">
        <w:rPr>
          <w:b/>
          <w:iCs/>
        </w:rPr>
        <w:t xml:space="preserve">A szociális </w:t>
      </w:r>
      <w:proofErr w:type="gramStart"/>
      <w:r w:rsidRPr="00BF514D">
        <w:rPr>
          <w:b/>
          <w:iCs/>
        </w:rPr>
        <w:t>kompetencia</w:t>
      </w:r>
      <w:proofErr w:type="gramEnd"/>
      <w:r w:rsidRPr="00BF514D">
        <w:rPr>
          <w:b/>
          <w:iCs/>
        </w:rPr>
        <w:t xml:space="preserve"> fogalma és fejlesztésének lehetőségei</w:t>
      </w:r>
      <w:r w:rsidR="00BF514D" w:rsidRPr="00BF514D">
        <w:rPr>
          <w:b/>
          <w:iCs/>
        </w:rPr>
        <w:br/>
      </w:r>
      <w:r w:rsidR="00BF514D">
        <w:rPr>
          <w:iCs/>
        </w:rPr>
        <w:t xml:space="preserve">Irodalom: előadás + </w:t>
      </w:r>
      <w:r w:rsidR="00BF514D">
        <w:rPr>
          <w:rStyle w:val="Kiemels"/>
        </w:rPr>
        <w:t>Zsolnai Anikó:</w:t>
      </w:r>
      <w:r w:rsidR="00BF514D">
        <w:t xml:space="preserve"> A szociális </w:t>
      </w:r>
      <w:proofErr w:type="gramStart"/>
      <w:r w:rsidR="00BF514D">
        <w:t>kompetencia</w:t>
      </w:r>
      <w:proofErr w:type="gramEnd"/>
      <w:r w:rsidR="00BF514D">
        <w:t xml:space="preserve"> kutatására és fejlesztésére szolgáló modellek. in: Zsolnai Anikó és Kasik László (2010, szerk.) </w:t>
      </w:r>
      <w:r w:rsidR="00BF514D" w:rsidRPr="00BF514D">
        <w:rPr>
          <w:i/>
        </w:rPr>
        <w:t xml:space="preserve">A szociális </w:t>
      </w:r>
      <w:proofErr w:type="gramStart"/>
      <w:r w:rsidR="00BF514D" w:rsidRPr="00BF514D">
        <w:rPr>
          <w:i/>
        </w:rPr>
        <w:t>kompetencia</w:t>
      </w:r>
      <w:proofErr w:type="gramEnd"/>
      <w:r w:rsidR="00BF514D" w:rsidRPr="00BF514D">
        <w:rPr>
          <w:i/>
        </w:rPr>
        <w:t xml:space="preserve"> fejlesztésének elméleti és gyakorlati alapjai.</w:t>
      </w:r>
      <w:r w:rsidR="00BF514D">
        <w:t xml:space="preserve"> Nemzeti Tankönyvkiadó, Budapest.</w:t>
      </w:r>
    </w:p>
    <w:p w:rsidR="008110EB" w:rsidRPr="008110EB" w:rsidRDefault="00D20245" w:rsidP="00C25049">
      <w:pPr>
        <w:numPr>
          <w:ilvl w:val="0"/>
          <w:numId w:val="1"/>
        </w:numPr>
      </w:pPr>
      <w:r w:rsidRPr="00BF1116">
        <w:rPr>
          <w:b/>
          <w:iCs/>
        </w:rPr>
        <w:t>A morális fejlődés jellegzetességei többségi és sajátos nevelési igényű gyermekek esetén</w:t>
      </w:r>
      <w:r w:rsidR="00BF1116" w:rsidRPr="00BF1116">
        <w:rPr>
          <w:b/>
          <w:iCs/>
        </w:rPr>
        <w:br/>
      </w:r>
      <w:r w:rsidR="00BF1116">
        <w:rPr>
          <w:iCs/>
        </w:rPr>
        <w:t>előadás</w:t>
      </w:r>
    </w:p>
    <w:p w:rsidR="008110EB" w:rsidRPr="0042502F" w:rsidRDefault="00D20245" w:rsidP="00C25049">
      <w:pPr>
        <w:numPr>
          <w:ilvl w:val="0"/>
          <w:numId w:val="1"/>
        </w:numPr>
      </w:pPr>
      <w:r w:rsidRPr="00BF514D">
        <w:rPr>
          <w:b/>
          <w:iCs/>
        </w:rPr>
        <w:lastRenderedPageBreak/>
        <w:t>Az osztálytermi munka megszervezése, fegyelmezés.</w:t>
      </w:r>
      <w:r w:rsidR="0042502F" w:rsidRPr="00BF514D">
        <w:rPr>
          <w:b/>
          <w:iCs/>
        </w:rPr>
        <w:t xml:space="preserve"> 1.</w:t>
      </w:r>
      <w:r w:rsidR="000F49B1">
        <w:rPr>
          <w:b/>
          <w:iCs/>
        </w:rPr>
        <w:t xml:space="preserve"> (Alapfogalmak, preventív munkaszervezés, csoport irányítása)</w:t>
      </w:r>
      <w:r w:rsidR="0076290A" w:rsidRPr="00BF514D">
        <w:rPr>
          <w:b/>
          <w:iCs/>
        </w:rPr>
        <w:br/>
      </w:r>
      <w:r w:rsidR="0076290A">
        <w:t>Irodalom</w:t>
      </w:r>
      <w:proofErr w:type="gramStart"/>
      <w:r w:rsidR="0076290A">
        <w:t>:  előadás</w:t>
      </w:r>
      <w:proofErr w:type="gramEnd"/>
      <w:r w:rsidR="0076290A">
        <w:t xml:space="preserve"> + </w:t>
      </w:r>
      <w:r w:rsidR="0076290A" w:rsidRPr="000F49B1">
        <w:t>Szivák Judit: Tanulásszervezés. In: Falus (2003) Tanulásszervezés</w:t>
      </w:r>
      <w:r w:rsidR="000F49B1" w:rsidRPr="000F49B1">
        <w:t xml:space="preserve"> 418-432</w:t>
      </w:r>
      <w:r w:rsidR="0076290A" w:rsidRPr="000F49B1">
        <w:t>.</w:t>
      </w:r>
      <w:r w:rsidR="00B106C9">
        <w:t xml:space="preserve"> /oldalszámok kiadásonként változhatnak/</w:t>
      </w:r>
    </w:p>
    <w:p w:rsidR="0042502F" w:rsidRPr="008110EB" w:rsidRDefault="0042502F" w:rsidP="00C25049">
      <w:pPr>
        <w:numPr>
          <w:ilvl w:val="0"/>
          <w:numId w:val="1"/>
        </w:numPr>
      </w:pPr>
      <w:r w:rsidRPr="00BF514D">
        <w:rPr>
          <w:b/>
          <w:iCs/>
        </w:rPr>
        <w:t>Az osztálytermi munka megszervezése, fegyelmezés. 2.</w:t>
      </w:r>
      <w:r w:rsidR="000F49B1">
        <w:rPr>
          <w:b/>
          <w:iCs/>
        </w:rPr>
        <w:t xml:space="preserve"> (viselkedésformálás, humanista megközelítések, Jones és Jones hatékony óravezetés)</w:t>
      </w:r>
      <w:r w:rsidR="0076290A" w:rsidRPr="00BF514D">
        <w:rPr>
          <w:b/>
          <w:iCs/>
        </w:rPr>
        <w:br/>
      </w:r>
      <w:r w:rsidR="000F49B1">
        <w:t>Irodalom</w:t>
      </w:r>
      <w:proofErr w:type="gramStart"/>
      <w:r w:rsidR="000F49B1">
        <w:t>:  előadás</w:t>
      </w:r>
      <w:proofErr w:type="gramEnd"/>
    </w:p>
    <w:p w:rsidR="003C365E" w:rsidRPr="00241E93" w:rsidRDefault="00D20245" w:rsidP="003C365E">
      <w:pPr>
        <w:numPr>
          <w:ilvl w:val="0"/>
          <w:numId w:val="1"/>
        </w:numPr>
      </w:pPr>
      <w:r w:rsidRPr="00241E93">
        <w:rPr>
          <w:b/>
          <w:iCs/>
        </w:rPr>
        <w:t>A motiváció a pedagógus munkájában.</w:t>
      </w:r>
      <w:r w:rsidR="003C365E" w:rsidRPr="00241E93">
        <w:rPr>
          <w:b/>
        </w:rPr>
        <w:br/>
      </w:r>
      <w:proofErr w:type="spellStart"/>
      <w:r w:rsidR="003C365E" w:rsidRPr="00241E93">
        <w:rPr>
          <w:sz w:val="22"/>
        </w:rPr>
        <w:t>Biehler</w:t>
      </w:r>
      <w:proofErr w:type="spellEnd"/>
      <w:r w:rsidR="003C365E" w:rsidRPr="00241E93">
        <w:rPr>
          <w:sz w:val="22"/>
        </w:rPr>
        <w:t>, R</w:t>
      </w:r>
      <w:proofErr w:type="gramStart"/>
      <w:r w:rsidR="003C365E" w:rsidRPr="00241E93">
        <w:rPr>
          <w:sz w:val="22"/>
        </w:rPr>
        <w:t>.F</w:t>
      </w:r>
      <w:proofErr w:type="gramEnd"/>
      <w:r w:rsidR="003C365E" w:rsidRPr="00241E93">
        <w:rPr>
          <w:sz w:val="22"/>
        </w:rPr>
        <w:t xml:space="preserve">. és </w:t>
      </w:r>
      <w:proofErr w:type="spellStart"/>
      <w:r w:rsidR="003C365E" w:rsidRPr="00241E93">
        <w:rPr>
          <w:sz w:val="22"/>
        </w:rPr>
        <w:t>Snowman</w:t>
      </w:r>
      <w:proofErr w:type="spellEnd"/>
      <w:r w:rsidR="003C365E" w:rsidRPr="00241E93">
        <w:rPr>
          <w:sz w:val="22"/>
        </w:rPr>
        <w:t xml:space="preserve">, J. (1994) Motiváció. </w:t>
      </w:r>
      <w:proofErr w:type="spellStart"/>
      <w:r w:rsidR="003C365E" w:rsidRPr="00241E93">
        <w:rPr>
          <w:sz w:val="22"/>
        </w:rPr>
        <w:t>In</w:t>
      </w:r>
      <w:proofErr w:type="spellEnd"/>
      <w:r w:rsidR="003C365E" w:rsidRPr="00241E93">
        <w:rPr>
          <w:sz w:val="22"/>
        </w:rPr>
        <w:t xml:space="preserve">: Csapó, B. </w:t>
      </w:r>
      <w:proofErr w:type="spellStart"/>
      <w:r w:rsidR="003C365E" w:rsidRPr="00241E93">
        <w:rPr>
          <w:sz w:val="22"/>
        </w:rPr>
        <w:t>Csirikné</w:t>
      </w:r>
      <w:proofErr w:type="spellEnd"/>
      <w:r w:rsidR="003C365E" w:rsidRPr="00241E93">
        <w:rPr>
          <w:sz w:val="22"/>
        </w:rPr>
        <w:t xml:space="preserve"> </w:t>
      </w:r>
      <w:proofErr w:type="spellStart"/>
      <w:r w:rsidR="003C365E" w:rsidRPr="00241E93">
        <w:rPr>
          <w:sz w:val="22"/>
        </w:rPr>
        <w:t>Czachesz</w:t>
      </w:r>
      <w:proofErr w:type="spellEnd"/>
      <w:r w:rsidR="003C365E" w:rsidRPr="00241E93">
        <w:rPr>
          <w:sz w:val="22"/>
        </w:rPr>
        <w:t xml:space="preserve"> E. </w:t>
      </w:r>
      <w:proofErr w:type="spellStart"/>
      <w:r w:rsidR="003C365E" w:rsidRPr="00241E93">
        <w:rPr>
          <w:sz w:val="22"/>
        </w:rPr>
        <w:t>Pukánszky</w:t>
      </w:r>
      <w:proofErr w:type="spellEnd"/>
      <w:r w:rsidR="003C365E" w:rsidRPr="00241E93">
        <w:rPr>
          <w:sz w:val="22"/>
        </w:rPr>
        <w:t xml:space="preserve">, B. és </w:t>
      </w:r>
      <w:proofErr w:type="spellStart"/>
      <w:r w:rsidR="003C365E" w:rsidRPr="00241E93">
        <w:rPr>
          <w:sz w:val="22"/>
        </w:rPr>
        <w:t>Vidákovich</w:t>
      </w:r>
      <w:proofErr w:type="spellEnd"/>
      <w:r w:rsidR="003C365E" w:rsidRPr="00241E93">
        <w:rPr>
          <w:sz w:val="22"/>
        </w:rPr>
        <w:t>, T. (</w:t>
      </w:r>
      <w:proofErr w:type="spellStart"/>
      <w:r w:rsidR="003C365E" w:rsidRPr="00241E93">
        <w:rPr>
          <w:sz w:val="22"/>
        </w:rPr>
        <w:t>szerk</w:t>
      </w:r>
      <w:proofErr w:type="spellEnd"/>
      <w:r w:rsidR="003C365E" w:rsidRPr="00241E93">
        <w:rPr>
          <w:sz w:val="22"/>
        </w:rPr>
        <w:t xml:space="preserve">) Neveléselméleti szöveggyűjtemény </w:t>
      </w:r>
      <w:proofErr w:type="spellStart"/>
      <w:r w:rsidR="003C365E" w:rsidRPr="00241E93">
        <w:rPr>
          <w:sz w:val="22"/>
        </w:rPr>
        <w:t>JATEPress</w:t>
      </w:r>
      <w:proofErr w:type="spellEnd"/>
      <w:r w:rsidR="003C365E" w:rsidRPr="00241E93">
        <w:rPr>
          <w:sz w:val="22"/>
        </w:rPr>
        <w:t>, Szeged. 301-321.</w:t>
      </w:r>
      <w:r w:rsidR="003C365E" w:rsidRPr="00241E93">
        <w:rPr>
          <w:sz w:val="22"/>
        </w:rPr>
        <w:br/>
        <w:t xml:space="preserve">Józsa Krisztián. (2002) Tanulási motiváció és humán műveltség. </w:t>
      </w:r>
      <w:proofErr w:type="spellStart"/>
      <w:r w:rsidR="003C365E" w:rsidRPr="00241E93">
        <w:rPr>
          <w:sz w:val="22"/>
        </w:rPr>
        <w:t>In</w:t>
      </w:r>
      <w:proofErr w:type="spellEnd"/>
      <w:r w:rsidR="003C365E" w:rsidRPr="00241E93">
        <w:rPr>
          <w:sz w:val="22"/>
        </w:rPr>
        <w:t>: Csapó, B. (</w:t>
      </w:r>
      <w:proofErr w:type="spellStart"/>
      <w:r w:rsidR="003C365E" w:rsidRPr="00241E93">
        <w:rPr>
          <w:sz w:val="22"/>
        </w:rPr>
        <w:t>szerk</w:t>
      </w:r>
      <w:proofErr w:type="spellEnd"/>
      <w:r w:rsidR="003C365E" w:rsidRPr="00241E93">
        <w:rPr>
          <w:sz w:val="22"/>
        </w:rPr>
        <w:t>) Az iskolai műveltség, Osiris, Bp. 239-249.</w:t>
      </w:r>
    </w:p>
    <w:p w:rsidR="00BF1116" w:rsidRPr="00916999" w:rsidRDefault="00BF1116" w:rsidP="00BF1116">
      <w:pPr>
        <w:numPr>
          <w:ilvl w:val="0"/>
          <w:numId w:val="1"/>
        </w:numPr>
        <w:spacing w:before="100" w:beforeAutospacing="1" w:after="100" w:afterAutospacing="1"/>
      </w:pPr>
      <w:r>
        <w:rPr>
          <w:b/>
        </w:rPr>
        <w:t>Sajátos nevelési igényű gyermekek a tanulási folyamatban</w:t>
      </w:r>
      <w:r>
        <w:rPr>
          <w:b/>
        </w:rPr>
        <w:br/>
      </w:r>
      <w:r w:rsidRPr="00515E32">
        <w:t>Irodalom:</w:t>
      </w:r>
      <w:r>
        <w:rPr>
          <w:b/>
        </w:rPr>
        <w:t xml:space="preserve"> </w:t>
      </w:r>
      <w:r w:rsidRPr="00916999">
        <w:t>Petriné Feyér Judit: A különleges bánásmódot igénylő gyermek a tanulási folyamatban. In Falus (2003)</w:t>
      </w:r>
      <w:r>
        <w:t xml:space="preserve"> 417-446.</w:t>
      </w:r>
    </w:p>
    <w:p w:rsidR="00BF1116" w:rsidRPr="00916999" w:rsidRDefault="00BF1116" w:rsidP="00BF1116">
      <w:pPr>
        <w:numPr>
          <w:ilvl w:val="0"/>
          <w:numId w:val="1"/>
        </w:numPr>
        <w:spacing w:before="100" w:beforeAutospacing="1" w:after="100" w:afterAutospacing="1"/>
      </w:pPr>
      <w:r>
        <w:rPr>
          <w:b/>
        </w:rPr>
        <w:t>Nemzetiségek, etnikumok és migránsok a magyar oktatási rendszerben.</w:t>
      </w:r>
      <w:r>
        <w:rPr>
          <w:b/>
        </w:rPr>
        <w:br/>
      </w:r>
      <w:r w:rsidRPr="00916999">
        <w:t xml:space="preserve">Irodalom: </w:t>
      </w:r>
      <w:r>
        <w:t xml:space="preserve">Vámos Ágnes: </w:t>
      </w:r>
      <w:r w:rsidRPr="00916999">
        <w:t xml:space="preserve">Különleges bánásmódot igénylő csoportok oktatása. In: Falus (2003) </w:t>
      </w:r>
      <w:r>
        <w:t>447-468.</w:t>
      </w:r>
    </w:p>
    <w:p w:rsidR="00C43E3F" w:rsidRDefault="00C43E3F" w:rsidP="00C43E3F">
      <w:pPr>
        <w:rPr>
          <w:iCs/>
        </w:rPr>
      </w:pPr>
    </w:p>
    <w:p w:rsidR="00C43E3F" w:rsidRPr="00C43E3F" w:rsidRDefault="00C43E3F" w:rsidP="00C25049">
      <w:pPr>
        <w:spacing w:after="120"/>
        <w:rPr>
          <w:b/>
          <w:iCs/>
        </w:rPr>
      </w:pPr>
      <w:r w:rsidRPr="00C43E3F">
        <w:rPr>
          <w:b/>
          <w:iCs/>
        </w:rPr>
        <w:t>Értékelés:</w:t>
      </w:r>
    </w:p>
    <w:p w:rsidR="00AC7DC9" w:rsidRPr="00AC7DC9" w:rsidRDefault="00AC7DC9" w:rsidP="00AC7DC9">
      <w:pPr>
        <w:rPr>
          <w:b/>
        </w:rPr>
      </w:pPr>
      <w:r w:rsidRPr="00AC7DC9">
        <w:rPr>
          <w:b/>
        </w:rPr>
        <w:t>Ajánlott irodalom:</w:t>
      </w:r>
    </w:p>
    <w:p w:rsidR="00C25049" w:rsidRPr="00D41FEF" w:rsidRDefault="00C25049" w:rsidP="00C25049">
      <w:pPr>
        <w:numPr>
          <w:ilvl w:val="0"/>
          <w:numId w:val="3"/>
        </w:numPr>
        <w:tabs>
          <w:tab w:val="clear" w:pos="720"/>
          <w:tab w:val="num" w:pos="540"/>
          <w:tab w:val="left" w:pos="567"/>
          <w:tab w:val="left" w:pos="1134"/>
        </w:tabs>
        <w:overflowPunct w:val="0"/>
        <w:autoSpaceDE w:val="0"/>
        <w:autoSpaceDN w:val="0"/>
        <w:adjustRightInd w:val="0"/>
        <w:ind w:left="540"/>
        <w:jc w:val="both"/>
        <w:textAlignment w:val="baseline"/>
        <w:rPr>
          <w:bCs/>
        </w:rPr>
      </w:pPr>
      <w:r w:rsidRPr="00D41FEF">
        <w:rPr>
          <w:bCs/>
        </w:rPr>
        <w:t xml:space="preserve">Bábosik István (2004): </w:t>
      </w:r>
      <w:r w:rsidRPr="00D41FEF">
        <w:rPr>
          <w:bCs/>
          <w:i/>
        </w:rPr>
        <w:t>Neveléselmélet</w:t>
      </w:r>
      <w:r w:rsidRPr="00D41FEF">
        <w:rPr>
          <w:bCs/>
        </w:rPr>
        <w:t>. Osiris Kiadó, Budapest.</w:t>
      </w:r>
    </w:p>
    <w:p w:rsidR="00C25049" w:rsidRPr="00D41FEF" w:rsidRDefault="00C25049" w:rsidP="00C25049">
      <w:pPr>
        <w:numPr>
          <w:ilvl w:val="0"/>
          <w:numId w:val="3"/>
        </w:numPr>
        <w:tabs>
          <w:tab w:val="clear" w:pos="720"/>
          <w:tab w:val="num" w:pos="540"/>
          <w:tab w:val="left" w:pos="567"/>
          <w:tab w:val="left" w:pos="1134"/>
        </w:tabs>
        <w:overflowPunct w:val="0"/>
        <w:autoSpaceDE w:val="0"/>
        <w:autoSpaceDN w:val="0"/>
        <w:adjustRightInd w:val="0"/>
        <w:ind w:left="540"/>
        <w:jc w:val="both"/>
        <w:textAlignment w:val="baseline"/>
        <w:rPr>
          <w:bCs/>
        </w:rPr>
      </w:pPr>
      <w:r w:rsidRPr="00D41FEF">
        <w:rPr>
          <w:bCs/>
        </w:rPr>
        <w:t xml:space="preserve">Báthory Zoltán (2000): </w:t>
      </w:r>
      <w:r w:rsidRPr="00D41FEF">
        <w:rPr>
          <w:bCs/>
          <w:i/>
        </w:rPr>
        <w:t>Tanulók, iskolák - különbségek. Egy differenciális tanuláselmélet vázlata</w:t>
      </w:r>
      <w:r w:rsidRPr="00D41FEF">
        <w:rPr>
          <w:bCs/>
        </w:rPr>
        <w:t>. Okker kiadó, Budapest.</w:t>
      </w:r>
    </w:p>
    <w:p w:rsidR="00C25049" w:rsidRPr="00A34227" w:rsidRDefault="00C25049" w:rsidP="00C25049">
      <w:pPr>
        <w:numPr>
          <w:ilvl w:val="0"/>
          <w:numId w:val="3"/>
        </w:numPr>
        <w:tabs>
          <w:tab w:val="clear" w:pos="720"/>
          <w:tab w:val="num" w:pos="540"/>
          <w:tab w:val="left" w:pos="567"/>
          <w:tab w:val="left" w:pos="1134"/>
        </w:tabs>
        <w:overflowPunct w:val="0"/>
        <w:autoSpaceDE w:val="0"/>
        <w:autoSpaceDN w:val="0"/>
        <w:adjustRightInd w:val="0"/>
        <w:ind w:left="540"/>
        <w:jc w:val="both"/>
        <w:textAlignment w:val="baseline"/>
      </w:pPr>
      <w:r w:rsidRPr="00D41FEF">
        <w:rPr>
          <w:iCs/>
        </w:rPr>
        <w:t>Czike Bernadett (1997) (szerk.):</w:t>
      </w:r>
      <w:r w:rsidRPr="00A34227">
        <w:t xml:space="preserve"> </w:t>
      </w:r>
      <w:r w:rsidRPr="00D41FEF">
        <w:rPr>
          <w:i/>
        </w:rPr>
        <w:t>Bevezetés a pedagógiába – Szöveggyűjtemény</w:t>
      </w:r>
      <w:r w:rsidRPr="00A34227">
        <w:t>. Eötvös József Könyvkiadó, Budapest.</w:t>
      </w:r>
    </w:p>
    <w:p w:rsidR="00C25049" w:rsidRPr="00D41FEF" w:rsidRDefault="00C25049" w:rsidP="00C25049">
      <w:pPr>
        <w:numPr>
          <w:ilvl w:val="0"/>
          <w:numId w:val="3"/>
        </w:numPr>
        <w:tabs>
          <w:tab w:val="clear" w:pos="720"/>
          <w:tab w:val="num" w:pos="540"/>
          <w:tab w:val="left" w:pos="567"/>
          <w:tab w:val="left" w:pos="1134"/>
        </w:tabs>
        <w:overflowPunct w:val="0"/>
        <w:autoSpaceDE w:val="0"/>
        <w:autoSpaceDN w:val="0"/>
        <w:adjustRightInd w:val="0"/>
        <w:ind w:left="540"/>
        <w:jc w:val="both"/>
        <w:textAlignment w:val="baseline"/>
        <w:rPr>
          <w:bCs/>
        </w:rPr>
      </w:pPr>
      <w:r w:rsidRPr="00D41FEF">
        <w:rPr>
          <w:iCs/>
        </w:rPr>
        <w:t>Dombi Alice és Oláh János (2004):</w:t>
      </w:r>
      <w:r w:rsidRPr="00A34227">
        <w:t xml:space="preserve"> </w:t>
      </w:r>
      <w:r w:rsidRPr="00D41FEF">
        <w:rPr>
          <w:i/>
        </w:rPr>
        <w:t>A neveléselmélet alapkérdései.</w:t>
      </w:r>
      <w:r w:rsidRPr="00A34227">
        <w:t xml:space="preserve"> APC-Stúdió Bt., Gyula.</w:t>
      </w:r>
    </w:p>
    <w:p w:rsidR="00C25049" w:rsidRPr="00D41FEF" w:rsidRDefault="00C25049" w:rsidP="00C25049">
      <w:pPr>
        <w:numPr>
          <w:ilvl w:val="0"/>
          <w:numId w:val="3"/>
        </w:numPr>
        <w:tabs>
          <w:tab w:val="clear" w:pos="720"/>
          <w:tab w:val="num" w:pos="540"/>
          <w:tab w:val="left" w:pos="567"/>
          <w:tab w:val="left" w:pos="1134"/>
        </w:tabs>
        <w:overflowPunct w:val="0"/>
        <w:autoSpaceDE w:val="0"/>
        <w:autoSpaceDN w:val="0"/>
        <w:adjustRightInd w:val="0"/>
        <w:ind w:left="540"/>
        <w:jc w:val="both"/>
        <w:textAlignment w:val="baseline"/>
        <w:rPr>
          <w:bCs/>
        </w:rPr>
      </w:pPr>
      <w:r w:rsidRPr="00D41FEF">
        <w:rPr>
          <w:bCs/>
        </w:rPr>
        <w:t xml:space="preserve">Falus Iván (2003) (szerk): </w:t>
      </w:r>
      <w:r w:rsidRPr="00D41FEF">
        <w:rPr>
          <w:bCs/>
          <w:i/>
        </w:rPr>
        <w:t>Didaktika. Elméleti alapok a tanítás tanulásához</w:t>
      </w:r>
      <w:r w:rsidRPr="00D41FEF">
        <w:rPr>
          <w:bCs/>
        </w:rPr>
        <w:t>. Nemzeti Tankönyvkiadó, Budapest.</w:t>
      </w:r>
    </w:p>
    <w:p w:rsidR="00C25049" w:rsidRDefault="00C25049" w:rsidP="00AC7DC9"/>
    <w:p w:rsidR="00A23607" w:rsidRDefault="00A23607" w:rsidP="00AC7DC9"/>
    <w:p w:rsidR="00A23607" w:rsidRDefault="00A23607" w:rsidP="00AC7DC9">
      <w:r>
        <w:t>Szeged, 201</w:t>
      </w:r>
      <w:r w:rsidR="00193F55">
        <w:t>1</w:t>
      </w:r>
      <w:r>
        <w:t xml:space="preserve">. szeptember </w:t>
      </w:r>
      <w:r w:rsidR="00193F55">
        <w:t>5</w:t>
      </w:r>
      <w:r>
        <w:t>.</w:t>
      </w:r>
    </w:p>
    <w:p w:rsidR="00A23607" w:rsidRDefault="00A23607" w:rsidP="00AC7DC9"/>
    <w:p w:rsidR="00A23607" w:rsidRDefault="00A23607" w:rsidP="00AC7DC9"/>
    <w:p w:rsidR="00A23607" w:rsidRDefault="00A23607" w:rsidP="00AC7DC9"/>
    <w:p w:rsidR="00A23607" w:rsidRDefault="00A23607" w:rsidP="00AC7DC9"/>
    <w:p w:rsidR="00A23607" w:rsidRDefault="00A23607" w:rsidP="00AC7D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Lesznyák Márta</w:t>
      </w:r>
    </w:p>
    <w:sectPr w:rsidR="00A23607" w:rsidSect="00C2504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22D06"/>
    <w:multiLevelType w:val="hybridMultilevel"/>
    <w:tmpl w:val="6E86856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F82946"/>
    <w:multiLevelType w:val="hybridMultilevel"/>
    <w:tmpl w:val="534AC48A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7F40FF"/>
    <w:multiLevelType w:val="multilevel"/>
    <w:tmpl w:val="4EE89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551BAD"/>
    <w:multiLevelType w:val="hybridMultilevel"/>
    <w:tmpl w:val="FB9E7E8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0EB"/>
    <w:rsid w:val="00032D29"/>
    <w:rsid w:val="000434BB"/>
    <w:rsid w:val="0008311F"/>
    <w:rsid w:val="000F49B1"/>
    <w:rsid w:val="0016582D"/>
    <w:rsid w:val="00193F55"/>
    <w:rsid w:val="001C19A0"/>
    <w:rsid w:val="001C2074"/>
    <w:rsid w:val="00241E93"/>
    <w:rsid w:val="003B5CCC"/>
    <w:rsid w:val="003C365E"/>
    <w:rsid w:val="0042502F"/>
    <w:rsid w:val="00467D6D"/>
    <w:rsid w:val="004B560D"/>
    <w:rsid w:val="004E5BD6"/>
    <w:rsid w:val="00511F40"/>
    <w:rsid w:val="00686304"/>
    <w:rsid w:val="006F0EBF"/>
    <w:rsid w:val="00702205"/>
    <w:rsid w:val="00725708"/>
    <w:rsid w:val="0076290A"/>
    <w:rsid w:val="008110EB"/>
    <w:rsid w:val="008C01A2"/>
    <w:rsid w:val="00925474"/>
    <w:rsid w:val="0094100A"/>
    <w:rsid w:val="009F6BDE"/>
    <w:rsid w:val="00A23607"/>
    <w:rsid w:val="00AC7DC9"/>
    <w:rsid w:val="00B106C9"/>
    <w:rsid w:val="00B678D4"/>
    <w:rsid w:val="00BE39FF"/>
    <w:rsid w:val="00BF1116"/>
    <w:rsid w:val="00BF514D"/>
    <w:rsid w:val="00C25049"/>
    <w:rsid w:val="00C43E3F"/>
    <w:rsid w:val="00D20245"/>
    <w:rsid w:val="00D27F41"/>
    <w:rsid w:val="00D342CE"/>
    <w:rsid w:val="00FA4A51"/>
    <w:rsid w:val="00FB665B"/>
    <w:rsid w:val="00FD6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342CE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C25049"/>
    <w:rPr>
      <w:color w:val="0000FF"/>
      <w:u w:val="single"/>
    </w:rPr>
  </w:style>
  <w:style w:type="paragraph" w:styleId="NormlWeb">
    <w:name w:val="Normal (Web)"/>
    <w:basedOn w:val="Norml"/>
    <w:rsid w:val="00925474"/>
    <w:pPr>
      <w:spacing w:before="100" w:beforeAutospacing="1" w:after="100" w:afterAutospacing="1"/>
    </w:pPr>
  </w:style>
  <w:style w:type="character" w:styleId="Kiemels">
    <w:name w:val="Emphasis"/>
    <w:basedOn w:val="Bekezdsalapbettpusa"/>
    <w:uiPriority w:val="20"/>
    <w:qFormat/>
    <w:rsid w:val="00BF514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ki.hu/oldal.php?tipus=cikk&amp;kod=Jelentes2006-14_tovabbhalada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CCD0A-8459-4AC0-B752-7BF3E8E83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610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Általános pedagógia – tervezett tematika</vt:lpstr>
    </vt:vector>
  </TitlesOfParts>
  <Company/>
  <LinksUpToDate>false</LinksUpToDate>
  <CharactersWithSpaces>4816</CharactersWithSpaces>
  <SharedDoc>false</SharedDoc>
  <HLinks>
    <vt:vector size="6" baseType="variant">
      <vt:variant>
        <vt:i4>1966179</vt:i4>
      </vt:variant>
      <vt:variant>
        <vt:i4>0</vt:i4>
      </vt:variant>
      <vt:variant>
        <vt:i4>0</vt:i4>
      </vt:variant>
      <vt:variant>
        <vt:i4>5</vt:i4>
      </vt:variant>
      <vt:variant>
        <vt:lpwstr>mailto:polonyig@t-online.hu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Általános pedagógia – tervezett tematika</dc:title>
  <dc:subject/>
  <dc:creator>Polányi Géza</dc:creator>
  <cp:keywords/>
  <dc:description/>
  <cp:lastModifiedBy>Lesznyák Márta</cp:lastModifiedBy>
  <cp:revision>21</cp:revision>
  <dcterms:created xsi:type="dcterms:W3CDTF">2011-09-29T04:32:00Z</dcterms:created>
  <dcterms:modified xsi:type="dcterms:W3CDTF">2011-10-27T13:04:00Z</dcterms:modified>
</cp:coreProperties>
</file>